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CF6459" w:rsidP="00FE4942">
                            <w:pPr>
                              <w:ind w:left="-284" w:firstLine="284"/>
                              <w:jc w:val="center"/>
                              <w:rPr>
                                <w:b/>
                                <w:sz w:val="48"/>
                                <w:szCs w:val="48"/>
                              </w:rPr>
                            </w:pPr>
                            <w:r>
                              <w:rPr>
                                <w:b/>
                                <w:sz w:val="48"/>
                                <w:szCs w:val="48"/>
                              </w:rPr>
                              <w:t>SUNSMART</w:t>
                            </w:r>
                            <w:r w:rsidR="002D75B6" w:rsidRPr="002D75B6">
                              <w:rPr>
                                <w:b/>
                                <w:sz w:val="48"/>
                                <w:szCs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CF6459" w:rsidP="00FE4942">
                      <w:pPr>
                        <w:ind w:left="-284" w:firstLine="284"/>
                        <w:jc w:val="center"/>
                        <w:rPr>
                          <w:b/>
                          <w:sz w:val="48"/>
                          <w:szCs w:val="48"/>
                        </w:rPr>
                      </w:pPr>
                      <w:r>
                        <w:rPr>
                          <w:b/>
                          <w:sz w:val="48"/>
                          <w:szCs w:val="48"/>
                        </w:rPr>
                        <w:t>SUNSMART</w:t>
                      </w:r>
                      <w:r w:rsidR="002D75B6" w:rsidRPr="002D75B6">
                        <w:rPr>
                          <w:b/>
                          <w:sz w:val="48"/>
                          <w:szCs w:val="48"/>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350374" w:rsidRDefault="00350374" w:rsidP="00350374">
      <w:pPr>
        <w:spacing w:after="0"/>
        <w:jc w:val="both"/>
        <w:rPr>
          <w:b/>
          <w:sz w:val="20"/>
          <w:szCs w:val="20"/>
          <w:u w:val="single"/>
        </w:rPr>
      </w:pPr>
    </w:p>
    <w:p w:rsidR="0082138C" w:rsidRDefault="0082138C" w:rsidP="00350374">
      <w:pPr>
        <w:spacing w:after="0"/>
        <w:jc w:val="both"/>
      </w:pPr>
      <w:r>
        <w:t xml:space="preserve">  </w:t>
      </w:r>
    </w:p>
    <w:p w:rsidR="00CF6459" w:rsidRPr="00B8452A" w:rsidRDefault="00CF6459" w:rsidP="00CF6459">
      <w:pPr>
        <w:spacing w:after="0" w:line="240" w:lineRule="auto"/>
        <w:rPr>
          <w:sz w:val="20"/>
          <w:szCs w:val="20"/>
        </w:rPr>
      </w:pPr>
    </w:p>
    <w:p w:rsidR="00CF6459" w:rsidRPr="00B8452A" w:rsidRDefault="00CF6459" w:rsidP="00CF6459">
      <w:pPr>
        <w:spacing w:after="0" w:line="240" w:lineRule="auto"/>
        <w:rPr>
          <w:sz w:val="20"/>
          <w:szCs w:val="20"/>
        </w:rPr>
      </w:pPr>
    </w:p>
    <w:p w:rsidR="00025AD8" w:rsidRPr="00025AD8" w:rsidRDefault="00025AD8" w:rsidP="00350374">
      <w:pPr>
        <w:spacing w:after="0" w:line="240" w:lineRule="auto"/>
        <w:rPr>
          <w:rFonts w:eastAsia="MS Mincho" w:cstheme="minorHAnsi"/>
          <w:sz w:val="20"/>
          <w:szCs w:val="20"/>
        </w:rPr>
      </w:pPr>
      <w:r w:rsidRPr="00025AD8">
        <w:rPr>
          <w:rFonts w:eastAsia="MS Mincho" w:cstheme="minorHAnsi"/>
          <w:sz w:val="20"/>
          <w:szCs w:val="20"/>
        </w:rPr>
        <w:t>This policy applies to all school events on and off-site.</w:t>
      </w:r>
    </w:p>
    <w:p w:rsidR="00025AD8" w:rsidRDefault="00025AD8" w:rsidP="00350374">
      <w:pPr>
        <w:spacing w:after="0" w:line="240" w:lineRule="auto"/>
        <w:rPr>
          <w:rFonts w:eastAsia="MS Mincho" w:cs="Arial"/>
          <w:b/>
          <w:sz w:val="20"/>
          <w:szCs w:val="20"/>
        </w:rPr>
      </w:pPr>
    </w:p>
    <w:p w:rsidR="00350374" w:rsidRDefault="00350374" w:rsidP="00350374">
      <w:pPr>
        <w:spacing w:after="0" w:line="240" w:lineRule="auto"/>
        <w:rPr>
          <w:rFonts w:eastAsia="MS Mincho" w:cs="Arial"/>
          <w:b/>
          <w:sz w:val="20"/>
          <w:szCs w:val="20"/>
        </w:rPr>
      </w:pPr>
      <w:r w:rsidRPr="00B8452A">
        <w:rPr>
          <w:rFonts w:eastAsia="MS Mincho" w:cs="Arial"/>
          <w:b/>
          <w:sz w:val="20"/>
          <w:szCs w:val="20"/>
        </w:rPr>
        <w:t>Rationale</w:t>
      </w:r>
      <w:r>
        <w:rPr>
          <w:rFonts w:eastAsia="MS Mincho" w:cs="Arial"/>
          <w:b/>
          <w:sz w:val="20"/>
          <w:szCs w:val="20"/>
        </w:rPr>
        <w:t>:</w:t>
      </w:r>
    </w:p>
    <w:p w:rsidR="00CE493D" w:rsidRPr="00B8452A" w:rsidRDefault="00CE493D" w:rsidP="00350374">
      <w:pPr>
        <w:spacing w:after="0" w:line="240" w:lineRule="auto"/>
        <w:rPr>
          <w:rFonts w:eastAsia="MS Mincho" w:cs="Arial"/>
          <w:b/>
          <w:sz w:val="20"/>
          <w:szCs w:val="20"/>
        </w:rPr>
      </w:pPr>
    </w:p>
    <w:p w:rsidR="00350374" w:rsidRPr="00B8452A" w:rsidRDefault="00025AD8" w:rsidP="00350374">
      <w:pPr>
        <w:spacing w:after="0" w:line="240" w:lineRule="auto"/>
        <w:rPr>
          <w:rFonts w:eastAsia="Times New Roman" w:cs="Times New Roman"/>
          <w:sz w:val="20"/>
          <w:szCs w:val="20"/>
        </w:rPr>
      </w:pPr>
      <w:r w:rsidRPr="00025AD8">
        <w:rPr>
          <w:rFonts w:eastAsia="Times New Roman" w:cs="Times New Roman"/>
          <w:sz w:val="20"/>
          <w:szCs w:val="20"/>
        </w:rPr>
        <w:t>Too much of the sun’s UV can cause sunburn, skin and eye damage and skin cancer. UV damage accumulated during childhood and adolescence is strongly associated with an increased risk of skin cancer in later life. Australia has one of the highest rates of skin cancer in the world, with two in three Australians developing some form of skin cancer before age 70.</w:t>
      </w:r>
    </w:p>
    <w:p w:rsidR="00025AD8" w:rsidRDefault="00025AD8" w:rsidP="00350374">
      <w:pPr>
        <w:spacing w:after="0" w:line="240" w:lineRule="auto"/>
        <w:rPr>
          <w:rFonts w:eastAsia="MS Mincho" w:cs="Arial"/>
          <w:b/>
          <w:sz w:val="20"/>
          <w:szCs w:val="20"/>
        </w:rPr>
      </w:pPr>
    </w:p>
    <w:p w:rsidR="00350374" w:rsidRDefault="00CE493D" w:rsidP="00350374">
      <w:pPr>
        <w:spacing w:after="0" w:line="240" w:lineRule="auto"/>
        <w:rPr>
          <w:rFonts w:eastAsia="MS Mincho" w:cs="Arial"/>
          <w:b/>
          <w:sz w:val="20"/>
          <w:szCs w:val="20"/>
        </w:rPr>
      </w:pPr>
      <w:r>
        <w:rPr>
          <w:rFonts w:eastAsia="MS Mincho" w:cs="Arial"/>
          <w:b/>
          <w:sz w:val="20"/>
          <w:szCs w:val="20"/>
        </w:rPr>
        <w:t>Purpose</w:t>
      </w:r>
      <w:r w:rsidR="00350374">
        <w:rPr>
          <w:rFonts w:eastAsia="MS Mincho" w:cs="Arial"/>
          <w:b/>
          <w:sz w:val="20"/>
          <w:szCs w:val="20"/>
        </w:rPr>
        <w:t>:</w:t>
      </w:r>
    </w:p>
    <w:p w:rsidR="00CE493D" w:rsidRPr="00B8452A" w:rsidRDefault="00CE493D" w:rsidP="00350374">
      <w:pPr>
        <w:spacing w:after="0" w:line="240" w:lineRule="auto"/>
        <w:rPr>
          <w:rFonts w:eastAsia="MS Mincho" w:cs="Arial"/>
          <w:b/>
          <w:sz w:val="20"/>
          <w:szCs w:val="20"/>
        </w:rPr>
      </w:pPr>
    </w:p>
    <w:p w:rsidR="00CE493D" w:rsidRPr="00CE493D" w:rsidRDefault="00CE493D" w:rsidP="00CE493D">
      <w:pPr>
        <w:spacing w:after="0" w:line="240" w:lineRule="auto"/>
        <w:rPr>
          <w:sz w:val="20"/>
          <w:szCs w:val="20"/>
        </w:rPr>
      </w:pPr>
      <w:r w:rsidRPr="00CE493D">
        <w:rPr>
          <w:sz w:val="20"/>
          <w:szCs w:val="20"/>
        </w:rPr>
        <w:t>This SunSmart policy provides guidelines to:</w:t>
      </w:r>
    </w:p>
    <w:p w:rsidR="00CE493D" w:rsidRPr="00CE493D" w:rsidRDefault="00CE493D" w:rsidP="00CE493D">
      <w:pPr>
        <w:pStyle w:val="ListParagraph"/>
        <w:numPr>
          <w:ilvl w:val="0"/>
          <w:numId w:val="42"/>
        </w:numPr>
        <w:spacing w:after="0" w:line="240" w:lineRule="auto"/>
        <w:rPr>
          <w:sz w:val="20"/>
          <w:szCs w:val="20"/>
        </w:rPr>
      </w:pPr>
      <w:r w:rsidRPr="00CE493D">
        <w:rPr>
          <w:sz w:val="20"/>
          <w:szCs w:val="20"/>
        </w:rPr>
        <w:t xml:space="preserve">ensure all students and staff are protected from over-exposure to UV radiation; </w:t>
      </w:r>
    </w:p>
    <w:p w:rsidR="00CE493D" w:rsidRPr="00CE493D" w:rsidRDefault="00CE493D" w:rsidP="00CE493D">
      <w:pPr>
        <w:pStyle w:val="ListParagraph"/>
        <w:numPr>
          <w:ilvl w:val="0"/>
          <w:numId w:val="42"/>
        </w:numPr>
        <w:spacing w:after="0" w:line="240" w:lineRule="auto"/>
        <w:rPr>
          <w:sz w:val="20"/>
          <w:szCs w:val="20"/>
        </w:rPr>
      </w:pPr>
      <w:r w:rsidRPr="00CE493D">
        <w:rPr>
          <w:sz w:val="20"/>
          <w:szCs w:val="20"/>
        </w:rPr>
        <w:t>ensure the outdoor environment provides shade for students and staff;</w:t>
      </w:r>
    </w:p>
    <w:p w:rsidR="00CE493D" w:rsidRPr="00CE493D" w:rsidRDefault="00CE493D" w:rsidP="00CE493D">
      <w:pPr>
        <w:pStyle w:val="ListParagraph"/>
        <w:numPr>
          <w:ilvl w:val="0"/>
          <w:numId w:val="42"/>
        </w:numPr>
        <w:spacing w:after="0" w:line="240" w:lineRule="auto"/>
        <w:rPr>
          <w:sz w:val="20"/>
          <w:szCs w:val="20"/>
        </w:rPr>
      </w:pPr>
      <w:r w:rsidRPr="00CE493D">
        <w:rPr>
          <w:sz w:val="20"/>
          <w:szCs w:val="20"/>
        </w:rPr>
        <w:t>ensure students are encouraged and supported to develop independent sun protection skills to help them be responsible for their own sun protection;</w:t>
      </w:r>
    </w:p>
    <w:p w:rsidR="00350374" w:rsidRDefault="00CE493D" w:rsidP="00CE493D">
      <w:pPr>
        <w:pStyle w:val="ListParagraph"/>
        <w:numPr>
          <w:ilvl w:val="0"/>
          <w:numId w:val="42"/>
        </w:numPr>
        <w:spacing w:after="0" w:line="240" w:lineRule="auto"/>
        <w:rPr>
          <w:sz w:val="20"/>
          <w:szCs w:val="20"/>
        </w:rPr>
      </w:pPr>
      <w:r w:rsidRPr="00CE493D">
        <w:rPr>
          <w:sz w:val="20"/>
          <w:szCs w:val="20"/>
        </w:rPr>
        <w:t>support our school’s strategies to meet its duty of care and occupational health and safety obligations to minimise harmful UV exposure for students, staff and visitors.</w:t>
      </w:r>
    </w:p>
    <w:p w:rsidR="00CE493D" w:rsidRDefault="00CE493D" w:rsidP="00CE493D">
      <w:pPr>
        <w:spacing w:after="0" w:line="240" w:lineRule="auto"/>
        <w:rPr>
          <w:sz w:val="20"/>
          <w:szCs w:val="20"/>
        </w:rPr>
      </w:pPr>
    </w:p>
    <w:p w:rsidR="00CE493D" w:rsidRPr="00CE493D" w:rsidRDefault="00CE493D" w:rsidP="00CE493D">
      <w:pPr>
        <w:keepNext/>
        <w:outlineLvl w:val="1"/>
        <w:rPr>
          <w:rFonts w:eastAsia="MS Mincho" w:cstheme="minorHAnsi"/>
          <w:b/>
          <w:sz w:val="20"/>
          <w:szCs w:val="20"/>
        </w:rPr>
      </w:pPr>
      <w:r w:rsidRPr="00CE493D">
        <w:rPr>
          <w:rFonts w:eastAsia="MS Mincho" w:cstheme="minorHAnsi"/>
          <w:b/>
          <w:sz w:val="20"/>
          <w:szCs w:val="20"/>
        </w:rPr>
        <w:t>Legislation and Standards</w:t>
      </w:r>
    </w:p>
    <w:p w:rsidR="00CE493D" w:rsidRPr="00CE493D" w:rsidRDefault="00F4047B" w:rsidP="00CE493D">
      <w:pPr>
        <w:pStyle w:val="ListParagraph"/>
        <w:numPr>
          <w:ilvl w:val="0"/>
          <w:numId w:val="44"/>
        </w:numPr>
        <w:spacing w:after="0" w:line="240" w:lineRule="auto"/>
        <w:rPr>
          <w:rFonts w:eastAsia="Times New Roman" w:cstheme="minorHAnsi"/>
          <w:sz w:val="20"/>
          <w:szCs w:val="20"/>
        </w:rPr>
      </w:pPr>
      <w:hyperlink r:id="rId8" w:history="1">
        <w:r w:rsidR="00CE493D" w:rsidRPr="00CE493D">
          <w:rPr>
            <w:rStyle w:val="Hyperlink"/>
            <w:rFonts w:cstheme="minorHAnsi"/>
            <w:sz w:val="20"/>
            <w:szCs w:val="20"/>
          </w:rPr>
          <w:t>Occupational Health and Safety Act 2004</w:t>
        </w:r>
      </w:hyperlink>
      <w:r w:rsidR="00CE493D" w:rsidRPr="00CE493D">
        <w:rPr>
          <w:rFonts w:eastAsia="Times New Roman" w:cstheme="minorHAnsi"/>
          <w:sz w:val="20"/>
          <w:szCs w:val="20"/>
        </w:rPr>
        <w:t xml:space="preserve"> </w:t>
      </w:r>
      <w:bookmarkStart w:id="0" w:name="tpActTitle"/>
    </w:p>
    <w:p w:rsidR="00CE493D" w:rsidRPr="00CE493D" w:rsidRDefault="00F4047B" w:rsidP="00CE493D">
      <w:pPr>
        <w:pStyle w:val="ListParagraph"/>
        <w:numPr>
          <w:ilvl w:val="0"/>
          <w:numId w:val="44"/>
        </w:numPr>
        <w:spacing w:after="0" w:line="240" w:lineRule="auto"/>
        <w:rPr>
          <w:rFonts w:eastAsia="Times New Roman" w:cstheme="minorHAnsi"/>
          <w:sz w:val="20"/>
          <w:szCs w:val="20"/>
        </w:rPr>
      </w:pPr>
      <w:hyperlink r:id="rId9" w:history="1">
        <w:r w:rsidR="00CE493D" w:rsidRPr="00CE493D">
          <w:rPr>
            <w:rStyle w:val="Hyperlink"/>
            <w:rFonts w:eastAsia="Times New Roman" w:cstheme="minorHAnsi"/>
            <w:sz w:val="20"/>
            <w:szCs w:val="20"/>
          </w:rPr>
          <w:t>Education and Training Reform Act 2006</w:t>
        </w:r>
      </w:hyperlink>
      <w:r w:rsidR="00CE493D" w:rsidRPr="00CE493D">
        <w:rPr>
          <w:rFonts w:eastAsia="Times New Roman" w:cstheme="minorHAnsi"/>
          <w:sz w:val="20"/>
          <w:szCs w:val="20"/>
        </w:rPr>
        <w:t>: Sch.5 Reg. 1 (1.2)</w:t>
      </w:r>
      <w:bookmarkEnd w:id="0"/>
    </w:p>
    <w:p w:rsidR="00EE37BD" w:rsidRDefault="00EE37BD" w:rsidP="00CE493D">
      <w:pPr>
        <w:spacing w:after="0"/>
        <w:rPr>
          <w:rFonts w:eastAsia="MS Mincho" w:cstheme="minorHAnsi"/>
          <w:b/>
          <w:sz w:val="20"/>
          <w:szCs w:val="20"/>
        </w:rPr>
      </w:pPr>
    </w:p>
    <w:p w:rsidR="00CE493D" w:rsidRDefault="00CE493D" w:rsidP="00CE493D">
      <w:pPr>
        <w:spacing w:after="0"/>
        <w:rPr>
          <w:rFonts w:eastAsia="Times New Roman" w:cstheme="minorHAnsi"/>
          <w:sz w:val="20"/>
          <w:szCs w:val="20"/>
        </w:rPr>
      </w:pPr>
      <w:r w:rsidRPr="00CE493D">
        <w:rPr>
          <w:rFonts w:eastAsia="MS Mincho" w:cstheme="minorHAnsi"/>
          <w:b/>
          <w:sz w:val="20"/>
          <w:szCs w:val="20"/>
        </w:rPr>
        <w:t>Procedures</w:t>
      </w:r>
      <w:r w:rsidRPr="00CE493D">
        <w:rPr>
          <w:rFonts w:eastAsia="Times New Roman" w:cstheme="minorHAnsi"/>
          <w:sz w:val="20"/>
          <w:szCs w:val="20"/>
        </w:rPr>
        <w:t xml:space="preserve"> </w:t>
      </w:r>
    </w:p>
    <w:p w:rsidR="00CE493D" w:rsidRPr="00CE493D" w:rsidRDefault="00CE493D" w:rsidP="00CE493D">
      <w:pPr>
        <w:spacing w:after="0"/>
        <w:rPr>
          <w:rFonts w:eastAsia="Times New Roman" w:cstheme="minorHAnsi"/>
          <w:sz w:val="20"/>
          <w:szCs w:val="20"/>
        </w:rPr>
      </w:pPr>
    </w:p>
    <w:p w:rsidR="00CE493D" w:rsidRPr="00CE493D" w:rsidRDefault="00CE493D" w:rsidP="00CE493D">
      <w:pPr>
        <w:pStyle w:val="ListParagraph"/>
        <w:numPr>
          <w:ilvl w:val="0"/>
          <w:numId w:val="43"/>
        </w:numPr>
        <w:spacing w:after="0" w:line="240" w:lineRule="auto"/>
        <w:rPr>
          <w:rFonts w:eastAsia="Times New Roman" w:cstheme="minorHAnsi"/>
          <w:sz w:val="20"/>
          <w:szCs w:val="20"/>
        </w:rPr>
      </w:pPr>
      <w:r w:rsidRPr="00CE493D">
        <w:rPr>
          <w:rFonts w:eastAsia="Times New Roman" w:cstheme="minorHAnsi"/>
          <w:sz w:val="20"/>
          <w:szCs w:val="20"/>
        </w:rPr>
        <w:t xml:space="preserve">To assist with the implementation of this policy, staff and students are encouraged to access the daily local sun protection times via the </w:t>
      </w:r>
      <w:hyperlink r:id="rId10" w:history="1">
        <w:r w:rsidRPr="00CE493D">
          <w:rPr>
            <w:rStyle w:val="Hyperlink"/>
            <w:rFonts w:eastAsia="Times New Roman" w:cstheme="minorHAnsi"/>
            <w:sz w:val="20"/>
            <w:szCs w:val="20"/>
          </w:rPr>
          <w:t>SunSmart widget</w:t>
        </w:r>
      </w:hyperlink>
      <w:r w:rsidRPr="00CE493D">
        <w:rPr>
          <w:rFonts w:eastAsia="Times New Roman" w:cstheme="minorHAnsi"/>
          <w:sz w:val="20"/>
          <w:szCs w:val="20"/>
        </w:rPr>
        <w:t xml:space="preserve"> on the school’s website, the free </w:t>
      </w:r>
      <w:hyperlink r:id="rId11" w:history="1">
        <w:r w:rsidRPr="00CE493D">
          <w:rPr>
            <w:rStyle w:val="Hyperlink"/>
            <w:rFonts w:eastAsia="Times New Roman" w:cstheme="minorHAnsi"/>
            <w:sz w:val="20"/>
            <w:szCs w:val="20"/>
          </w:rPr>
          <w:t>SunSmart app</w:t>
        </w:r>
      </w:hyperlink>
      <w:r w:rsidRPr="00CE493D">
        <w:rPr>
          <w:rFonts w:eastAsia="Times New Roman" w:cstheme="minorHAnsi"/>
          <w:sz w:val="20"/>
          <w:szCs w:val="20"/>
        </w:rPr>
        <w:t xml:space="preserve">, or at </w:t>
      </w:r>
      <w:hyperlink r:id="rId12" w:history="1">
        <w:r w:rsidRPr="00CE493D">
          <w:rPr>
            <w:rFonts w:eastAsia="Times New Roman" w:cstheme="minorHAnsi"/>
            <w:color w:val="0000FF"/>
            <w:sz w:val="20"/>
            <w:szCs w:val="20"/>
            <w:u w:val="single"/>
          </w:rPr>
          <w:t>sunsmart.com.au</w:t>
        </w:r>
      </w:hyperlink>
      <w:r w:rsidRPr="00CE493D">
        <w:rPr>
          <w:rFonts w:eastAsia="Times New Roman" w:cstheme="minorHAnsi"/>
          <w:color w:val="0000FF"/>
          <w:sz w:val="20"/>
          <w:szCs w:val="20"/>
          <w:u w:val="single"/>
        </w:rPr>
        <w:t xml:space="preserve"> .</w:t>
      </w:r>
    </w:p>
    <w:p w:rsidR="00CE493D" w:rsidRPr="00CE493D" w:rsidRDefault="00CE493D" w:rsidP="00CE493D">
      <w:pPr>
        <w:pStyle w:val="ListParagraph"/>
        <w:numPr>
          <w:ilvl w:val="0"/>
          <w:numId w:val="43"/>
        </w:numPr>
        <w:spacing w:after="0" w:line="240" w:lineRule="auto"/>
        <w:rPr>
          <w:rFonts w:eastAsia="Times New Roman" w:cstheme="minorHAnsi"/>
          <w:sz w:val="20"/>
          <w:szCs w:val="20"/>
        </w:rPr>
      </w:pPr>
      <w:r w:rsidRPr="00CE493D">
        <w:rPr>
          <w:rFonts w:eastAsia="Times New Roman" w:cstheme="minorHAnsi"/>
          <w:sz w:val="20"/>
          <w:szCs w:val="20"/>
        </w:rPr>
        <w:t>The sun protection measures listed are used for all outdoor activities during the</w:t>
      </w:r>
      <w:r w:rsidRPr="00CE493D">
        <w:rPr>
          <w:rFonts w:eastAsia="Times New Roman" w:cstheme="minorHAnsi"/>
          <w:b/>
          <w:sz w:val="20"/>
          <w:szCs w:val="20"/>
        </w:rPr>
        <w:t xml:space="preserve"> daily local sun protection times.</w:t>
      </w:r>
    </w:p>
    <w:p w:rsidR="00CE493D" w:rsidRPr="00CE493D" w:rsidRDefault="00CE493D" w:rsidP="00CE493D">
      <w:pPr>
        <w:pStyle w:val="ListParagraph"/>
        <w:keepNext/>
        <w:numPr>
          <w:ilvl w:val="0"/>
          <w:numId w:val="43"/>
        </w:numPr>
        <w:outlineLvl w:val="3"/>
        <w:rPr>
          <w:rFonts w:ascii="Arial" w:eastAsia="Times New Roman" w:hAnsi="Arial" w:cs="Arial"/>
          <w:i/>
          <w:sz w:val="20"/>
          <w:szCs w:val="20"/>
        </w:rPr>
      </w:pPr>
      <w:r w:rsidRPr="00CE493D">
        <w:rPr>
          <w:rFonts w:ascii="Arial" w:eastAsia="Times New Roman" w:hAnsi="Arial" w:cs="Arial"/>
          <w:i/>
          <w:sz w:val="20"/>
          <w:szCs w:val="20"/>
        </w:rPr>
        <w:t>The sun protection times are a forecast from the Bureau of Meteorology for the time of day UV levels are forecast to reach 3 or higher. At these levels, sun protection is recommended for all skin types. In Victoria, UV levels regularly reach 3 or higher from</w:t>
      </w:r>
      <w:r>
        <w:rPr>
          <w:rFonts w:ascii="Arial" w:eastAsia="Times New Roman" w:hAnsi="Arial" w:cs="Arial"/>
          <w:i/>
          <w:sz w:val="20"/>
          <w:szCs w:val="20"/>
        </w:rPr>
        <w:t xml:space="preserve"> mid-August to the end of Apri</w:t>
      </w:r>
      <w:r w:rsidR="00F4047B">
        <w:rPr>
          <w:rFonts w:ascii="Arial" w:eastAsia="Times New Roman" w:hAnsi="Arial" w:cs="Arial"/>
          <w:i/>
          <w:sz w:val="20"/>
          <w:szCs w:val="20"/>
        </w:rPr>
        <w:t>l.</w:t>
      </w:r>
      <w:bookmarkStart w:id="1" w:name="_GoBack"/>
      <w:bookmarkEnd w:id="1"/>
    </w:p>
    <w:p w:rsidR="00350374" w:rsidRDefault="00350374" w:rsidP="00350374">
      <w:pPr>
        <w:spacing w:after="0" w:line="240" w:lineRule="auto"/>
        <w:rPr>
          <w:rFonts w:eastAsia="Times New Roman" w:cs="Times New Roman"/>
          <w:b/>
          <w:sz w:val="20"/>
          <w:szCs w:val="20"/>
        </w:rPr>
      </w:pPr>
      <w:r w:rsidRPr="00B8452A">
        <w:rPr>
          <w:rFonts w:eastAsia="Times New Roman" w:cs="Times New Roman"/>
          <w:b/>
          <w:sz w:val="20"/>
          <w:szCs w:val="20"/>
        </w:rPr>
        <w:t>Implementation:</w:t>
      </w:r>
    </w:p>
    <w:p w:rsidR="00350374" w:rsidRPr="00B8452A" w:rsidRDefault="00350374" w:rsidP="00350374">
      <w:pPr>
        <w:spacing w:after="0" w:line="240" w:lineRule="auto"/>
        <w:rPr>
          <w:rFonts w:eastAsia="Times New Roman" w:cs="Times New Roman"/>
          <w:b/>
          <w:sz w:val="20"/>
          <w:szCs w:val="20"/>
        </w:rPr>
      </w:pPr>
    </w:p>
    <w:p w:rsidR="00350374" w:rsidRPr="00654599" w:rsidRDefault="00350374" w:rsidP="00350374">
      <w:pPr>
        <w:pStyle w:val="ListParagraph"/>
        <w:numPr>
          <w:ilvl w:val="0"/>
          <w:numId w:val="41"/>
        </w:numPr>
        <w:spacing w:after="0" w:line="240" w:lineRule="auto"/>
        <w:rPr>
          <w:rFonts w:ascii="Arial" w:eastAsia="Times New Roman" w:hAnsi="Arial" w:cs="Times New Roman"/>
          <w:sz w:val="20"/>
          <w:szCs w:val="20"/>
        </w:rPr>
      </w:pPr>
      <w:r w:rsidRPr="0096358E">
        <w:rPr>
          <w:rFonts w:ascii="Arial" w:eastAsia="Times New Roman" w:hAnsi="Arial" w:cs="Arial"/>
          <w:sz w:val="20"/>
          <w:szCs w:val="20"/>
        </w:rPr>
        <w:t xml:space="preserve">To assist with the implementation of this policy, staff and students are encouraged to access the daily local sun protection times via the </w:t>
      </w:r>
      <w:hyperlink r:id="rId13" w:history="1">
        <w:r w:rsidRPr="0096358E">
          <w:rPr>
            <w:rStyle w:val="Hyperlink"/>
            <w:rFonts w:ascii="Arial" w:eastAsia="Times New Roman" w:hAnsi="Arial" w:cs="Arial"/>
            <w:sz w:val="20"/>
            <w:szCs w:val="20"/>
          </w:rPr>
          <w:t>SunSmart widget</w:t>
        </w:r>
      </w:hyperlink>
      <w:r w:rsidRPr="0096358E">
        <w:rPr>
          <w:rFonts w:ascii="Arial" w:eastAsia="Times New Roman" w:hAnsi="Arial" w:cs="Arial"/>
          <w:sz w:val="20"/>
          <w:szCs w:val="20"/>
        </w:rPr>
        <w:t xml:space="preserve"> on the school’s website, the free </w:t>
      </w:r>
      <w:hyperlink r:id="rId14" w:history="1">
        <w:r w:rsidRPr="0096358E">
          <w:rPr>
            <w:rStyle w:val="Hyperlink"/>
            <w:rFonts w:ascii="Arial" w:eastAsia="Times New Roman" w:hAnsi="Arial" w:cs="Arial"/>
            <w:sz w:val="20"/>
            <w:szCs w:val="20"/>
          </w:rPr>
          <w:t>SunSmart app</w:t>
        </w:r>
      </w:hyperlink>
      <w:r w:rsidRPr="0096358E">
        <w:rPr>
          <w:rFonts w:ascii="Arial" w:eastAsia="Times New Roman" w:hAnsi="Arial" w:cs="Arial"/>
          <w:sz w:val="20"/>
          <w:szCs w:val="20"/>
        </w:rPr>
        <w:t xml:space="preserve">, or at </w:t>
      </w:r>
      <w:hyperlink r:id="rId15" w:history="1">
        <w:r w:rsidRPr="0096358E">
          <w:rPr>
            <w:rFonts w:ascii="Arial" w:eastAsia="Times New Roman" w:hAnsi="Arial" w:cs="Arial"/>
            <w:color w:val="0000FF"/>
            <w:sz w:val="20"/>
            <w:szCs w:val="20"/>
            <w:u w:val="single"/>
          </w:rPr>
          <w:t>sunsmart.com.au</w:t>
        </w:r>
      </w:hyperlink>
      <w:r w:rsidRPr="0096358E">
        <w:rPr>
          <w:rFonts w:ascii="Arial" w:eastAsia="Times New Roman" w:hAnsi="Arial" w:cs="Arial"/>
          <w:color w:val="0000FF"/>
          <w:sz w:val="20"/>
          <w:szCs w:val="20"/>
          <w:u w:val="single"/>
        </w:rPr>
        <w:t xml:space="preserve"> </w:t>
      </w:r>
      <w:r w:rsidRPr="0096358E">
        <w:rPr>
          <w:rFonts w:ascii="Arial" w:eastAsia="Times New Roman" w:hAnsi="Arial" w:cs="Arial"/>
          <w:sz w:val="20"/>
          <w:szCs w:val="20"/>
        </w:rPr>
        <w:t xml:space="preserve">or </w:t>
      </w:r>
      <w:hyperlink r:id="rId16" w:history="1">
        <w:r w:rsidRPr="0096358E">
          <w:rPr>
            <w:rFonts w:ascii="Arial" w:eastAsia="Times New Roman" w:hAnsi="Arial" w:cs="Arial"/>
            <w:color w:val="0000FF"/>
            <w:sz w:val="20"/>
            <w:szCs w:val="20"/>
            <w:u w:val="single"/>
          </w:rPr>
          <w:t>myuv.com.au</w:t>
        </w:r>
      </w:hyperlink>
      <w:r w:rsidRPr="0096358E">
        <w:rPr>
          <w:rFonts w:ascii="Arial" w:eastAsia="Times New Roman" w:hAnsi="Arial" w:cs="Arial"/>
          <w:color w:val="0000FF"/>
          <w:sz w:val="20"/>
          <w:szCs w:val="20"/>
          <w:u w:val="single"/>
        </w:rPr>
        <w:t>.</w:t>
      </w:r>
    </w:p>
    <w:p w:rsidR="00350374" w:rsidRDefault="00350374" w:rsidP="00350374">
      <w:pPr>
        <w:pStyle w:val="ListParagraph"/>
        <w:numPr>
          <w:ilvl w:val="0"/>
          <w:numId w:val="41"/>
        </w:numPr>
        <w:spacing w:after="0" w:line="240" w:lineRule="auto"/>
        <w:rPr>
          <w:rFonts w:eastAsia="Times New Roman" w:cs="Times New Roman"/>
          <w:sz w:val="20"/>
          <w:szCs w:val="20"/>
        </w:rPr>
      </w:pPr>
      <w:r w:rsidRPr="00B8452A">
        <w:rPr>
          <w:rFonts w:eastAsia="Times New Roman" w:cs="Times New Roman"/>
          <w:sz w:val="20"/>
          <w:szCs w:val="20"/>
        </w:rPr>
        <w:t xml:space="preserve">Sun protection measures apply to all school events on and off site. </w:t>
      </w:r>
    </w:p>
    <w:p w:rsidR="00350374" w:rsidRPr="00EF311E" w:rsidRDefault="00350374" w:rsidP="00350374">
      <w:pPr>
        <w:pStyle w:val="ListParagraph"/>
        <w:numPr>
          <w:ilvl w:val="0"/>
          <w:numId w:val="41"/>
        </w:numPr>
        <w:spacing w:after="140" w:line="216" w:lineRule="auto"/>
        <w:rPr>
          <w:rFonts w:ascii="Arial" w:eastAsia="Times New Roman" w:hAnsi="Arial" w:cs="Arial"/>
          <w:sz w:val="20"/>
          <w:szCs w:val="20"/>
        </w:rPr>
      </w:pPr>
      <w:r w:rsidRPr="0096358E">
        <w:rPr>
          <w:rFonts w:ascii="Arial" w:eastAsia="Times New Roman" w:hAnsi="Arial" w:cs="Arial"/>
          <w:sz w:val="20"/>
          <w:szCs w:val="20"/>
        </w:rPr>
        <w:t>The sun protection measures listed are used for all outdoor activities during the</w:t>
      </w:r>
      <w:r w:rsidRPr="0096358E">
        <w:rPr>
          <w:rFonts w:ascii="Arial" w:eastAsia="Times New Roman" w:hAnsi="Arial" w:cs="Arial"/>
          <w:b/>
          <w:sz w:val="20"/>
          <w:szCs w:val="20"/>
        </w:rPr>
        <w:t xml:space="preserve"> daily local sun protection times</w:t>
      </w:r>
      <w:r>
        <w:rPr>
          <w:rFonts w:ascii="Arial" w:eastAsia="Times New Roman" w:hAnsi="Arial" w:cs="Arial"/>
          <w:b/>
          <w:sz w:val="20"/>
          <w:szCs w:val="20"/>
        </w:rPr>
        <w:t>.</w:t>
      </w:r>
    </w:p>
    <w:p w:rsidR="00CE493D" w:rsidRPr="00CE493D" w:rsidRDefault="00350374" w:rsidP="00CE493D">
      <w:pPr>
        <w:pStyle w:val="ListParagraph"/>
        <w:numPr>
          <w:ilvl w:val="0"/>
          <w:numId w:val="41"/>
        </w:numPr>
        <w:spacing w:after="140" w:line="216" w:lineRule="auto"/>
        <w:rPr>
          <w:rFonts w:eastAsia="MS Mincho" w:cs="Arial"/>
          <w:b/>
          <w:sz w:val="20"/>
          <w:szCs w:val="20"/>
        </w:rPr>
      </w:pPr>
      <w:r w:rsidRPr="00483780">
        <w:rPr>
          <w:rFonts w:ascii="Arial" w:eastAsia="Times New Roman" w:hAnsi="Arial" w:cs="Arial"/>
          <w:sz w:val="20"/>
          <w:szCs w:val="20"/>
        </w:rPr>
        <w:t>The sun protection times from the Bureau of Meteorology tell you the time of day UV levels are forecast to reach 3 or higher. At these levels, sun protection is recommended for all skin types. In Victoria, UV levels regularly reach 3 or higher from mid-August to the end of April.</w:t>
      </w:r>
    </w:p>
    <w:p w:rsidR="00CE493D" w:rsidRPr="00CE493D" w:rsidRDefault="00CE493D" w:rsidP="00CE493D">
      <w:pPr>
        <w:keepNext/>
        <w:spacing w:after="0" w:line="240" w:lineRule="auto"/>
        <w:outlineLvl w:val="1"/>
        <w:rPr>
          <w:rFonts w:ascii="Arial" w:eastAsia="MS Mincho" w:hAnsi="Arial" w:cs="Arial"/>
          <w:b/>
          <w:sz w:val="20"/>
          <w:szCs w:val="20"/>
        </w:rPr>
      </w:pPr>
      <w:r w:rsidRPr="00CE493D">
        <w:rPr>
          <w:rFonts w:ascii="Arial" w:eastAsia="MS Mincho" w:hAnsi="Arial" w:cs="Arial"/>
          <w:b/>
          <w:sz w:val="20"/>
          <w:szCs w:val="20"/>
        </w:rPr>
        <w:t>Environment</w:t>
      </w:r>
    </w:p>
    <w:p w:rsidR="00CE493D" w:rsidRPr="00CE493D" w:rsidRDefault="00CE493D" w:rsidP="00CE493D">
      <w:pPr>
        <w:keepNext/>
        <w:spacing w:after="0" w:line="240" w:lineRule="auto"/>
        <w:outlineLvl w:val="3"/>
        <w:rPr>
          <w:rFonts w:ascii="Arial" w:eastAsia="MS Mincho" w:hAnsi="Arial" w:cs="Arial"/>
          <w:b/>
          <w:bCs/>
          <w:i/>
          <w:color w:val="007BBF"/>
          <w:sz w:val="19"/>
          <w:szCs w:val="19"/>
        </w:rPr>
      </w:pPr>
      <w:r w:rsidRPr="00CE493D">
        <w:rPr>
          <w:rFonts w:ascii="Arial" w:eastAsia="MS Mincho" w:hAnsi="Arial" w:cs="Arial"/>
          <w:b/>
          <w:bCs/>
          <w:color w:val="007BBF"/>
          <w:sz w:val="19"/>
          <w:szCs w:val="19"/>
        </w:rPr>
        <w:t xml:space="preserve">Seek </w:t>
      </w:r>
      <w:r w:rsidRPr="00CE493D">
        <w:rPr>
          <w:rFonts w:ascii="Arial" w:eastAsia="MS Mincho" w:hAnsi="Arial" w:cs="Arial"/>
          <w:b/>
          <w:bCs/>
          <w:i/>
          <w:color w:val="007BBF"/>
          <w:sz w:val="19"/>
          <w:szCs w:val="19"/>
        </w:rPr>
        <w:t>shade</w:t>
      </w:r>
    </w:p>
    <w:p w:rsidR="00CE493D" w:rsidRPr="00CE493D" w:rsidRDefault="00CE493D" w:rsidP="00CE493D">
      <w:pPr>
        <w:keepNext/>
        <w:spacing w:after="0" w:line="240" w:lineRule="auto"/>
        <w:outlineLvl w:val="3"/>
        <w:rPr>
          <w:rFonts w:ascii="Arial" w:eastAsia="MS Mincho" w:hAnsi="Arial" w:cs="Arial"/>
          <w:b/>
          <w:bCs/>
          <w:i/>
          <w:color w:val="007BBF"/>
          <w:sz w:val="19"/>
          <w:szCs w:val="19"/>
        </w:rPr>
      </w:pP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The school council makes sure there are sufficient shelters and trees providing shade in outdoor areas particularly in high-use areas e.g. where students have lunch, canteen, assemblies, sports, outdoor lessons and popular play spaces.</w:t>
      </w: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 xml:space="preserve">The availability of shade is considered when planning all other outdoor activities. </w:t>
      </w: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 xml:space="preserve">Students are encouraged to use available areas of shade when outside. </w:t>
      </w: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lastRenderedPageBreak/>
        <w:t>Students who do not have appropriate hats or outdoor clothing are asked to play in the shade or a suitable area protected from the sun.</w:t>
      </w: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In consultation with the school council, shade provision is considered in plans for future buildings and grounds.</w:t>
      </w:r>
    </w:p>
    <w:p w:rsidR="00CE493D" w:rsidRPr="00CE493D" w:rsidRDefault="00CE493D" w:rsidP="00CE493D">
      <w:pPr>
        <w:numPr>
          <w:ilvl w:val="0"/>
          <w:numId w:val="32"/>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A shade assessment is conducted regularly to determine the current availability and quality of shade.</w:t>
      </w:r>
      <w:r w:rsidRPr="00CE493D">
        <w:rPr>
          <w:rFonts w:ascii="Arial" w:eastAsia="Times New Roman" w:hAnsi="Arial" w:cs="Arial"/>
          <w:sz w:val="20"/>
          <w:szCs w:val="20"/>
        </w:rPr>
        <w:br/>
      </w:r>
    </w:p>
    <w:p w:rsidR="00CE493D" w:rsidRPr="00CE493D" w:rsidRDefault="00CE493D" w:rsidP="00CE493D">
      <w:pPr>
        <w:keepNext/>
        <w:spacing w:after="0" w:line="240" w:lineRule="auto"/>
        <w:outlineLvl w:val="1"/>
        <w:rPr>
          <w:rFonts w:ascii="Arial" w:eastAsia="MS Mincho" w:hAnsi="Arial" w:cs="Arial"/>
          <w:b/>
          <w:sz w:val="20"/>
          <w:szCs w:val="20"/>
        </w:rPr>
      </w:pPr>
      <w:r w:rsidRPr="00CE493D">
        <w:rPr>
          <w:rFonts w:ascii="Arial" w:eastAsia="MS Mincho" w:hAnsi="Arial" w:cs="Arial"/>
          <w:b/>
          <w:sz w:val="20"/>
          <w:szCs w:val="20"/>
        </w:rPr>
        <w:t>Behaviours</w:t>
      </w:r>
    </w:p>
    <w:p w:rsidR="00CE493D" w:rsidRPr="00CE493D" w:rsidRDefault="00CE493D" w:rsidP="00CE493D">
      <w:pPr>
        <w:keepNext/>
        <w:spacing w:after="0" w:line="240" w:lineRule="auto"/>
        <w:outlineLvl w:val="3"/>
        <w:rPr>
          <w:rFonts w:ascii="Arial" w:eastAsia="MS Mincho" w:hAnsi="Arial" w:cs="Arial"/>
          <w:b/>
          <w:bCs/>
          <w:color w:val="007BBF"/>
          <w:sz w:val="19"/>
          <w:szCs w:val="19"/>
        </w:rPr>
      </w:pPr>
      <w:r w:rsidRPr="00CE493D">
        <w:rPr>
          <w:rFonts w:ascii="Arial" w:eastAsia="MS Mincho" w:hAnsi="Arial" w:cs="Arial"/>
          <w:b/>
          <w:bCs/>
          <w:color w:val="007BBF"/>
          <w:sz w:val="19"/>
          <w:szCs w:val="19"/>
        </w:rPr>
        <w:t xml:space="preserve">Slip on </w:t>
      </w:r>
      <w:r w:rsidRPr="00CE493D">
        <w:rPr>
          <w:rFonts w:ascii="Arial" w:eastAsia="MS Mincho" w:hAnsi="Arial" w:cs="Arial"/>
          <w:b/>
          <w:bCs/>
          <w:i/>
          <w:color w:val="007BBF"/>
          <w:sz w:val="19"/>
          <w:szCs w:val="19"/>
        </w:rPr>
        <w:t>sun protective clothing</w:t>
      </w:r>
      <w:r w:rsidRPr="00CE493D">
        <w:rPr>
          <w:rFonts w:ascii="Arial" w:eastAsia="MS Mincho" w:hAnsi="Arial" w:cs="Arial"/>
          <w:b/>
          <w:bCs/>
          <w:color w:val="007BBF"/>
          <w:sz w:val="19"/>
          <w:szCs w:val="19"/>
        </w:rPr>
        <w:t xml:space="preserve"> </w:t>
      </w:r>
    </w:p>
    <w:p w:rsidR="00CE493D" w:rsidRPr="00CE493D" w:rsidRDefault="00CE493D" w:rsidP="00CE493D">
      <w:pPr>
        <w:keepNext/>
        <w:spacing w:after="0" w:line="240" w:lineRule="auto"/>
        <w:outlineLvl w:val="3"/>
        <w:rPr>
          <w:rFonts w:ascii="Arial" w:eastAsia="MS Mincho" w:hAnsi="Arial" w:cs="Arial"/>
          <w:b/>
          <w:bCs/>
          <w:color w:val="007BBF"/>
          <w:sz w:val="19"/>
          <w:szCs w:val="19"/>
        </w:rPr>
      </w:pPr>
    </w:p>
    <w:p w:rsidR="00CE493D" w:rsidRDefault="00CE493D" w:rsidP="00CE493D">
      <w:pPr>
        <w:numPr>
          <w:ilvl w:val="0"/>
          <w:numId w:val="45"/>
        </w:numPr>
        <w:spacing w:after="0" w:line="240" w:lineRule="auto"/>
        <w:contextualSpacing/>
        <w:rPr>
          <w:rFonts w:ascii="Arial" w:eastAsia="Times New Roman" w:hAnsi="Arial" w:cs="Arial"/>
          <w:sz w:val="20"/>
          <w:szCs w:val="20"/>
        </w:rPr>
      </w:pPr>
      <w:r w:rsidRPr="00CE493D">
        <w:rPr>
          <w:rFonts w:ascii="Arial" w:eastAsia="Times New Roman" w:hAnsi="Arial" w:cs="Arial"/>
          <w:sz w:val="20"/>
          <w:szCs w:val="20"/>
        </w:rPr>
        <w:t>Cool, loose-fitting, sun protective clothing made of densely woven fabric is included in our school uniform / dress code and sports uniform. It includes shirts with collars and elbow-length sleeves, longer dresses and shorts and rash vests or t-shirts for outdoor swimming.</w:t>
      </w:r>
    </w:p>
    <w:p w:rsidR="00CE493D" w:rsidRDefault="00CE493D" w:rsidP="00CE493D">
      <w:pPr>
        <w:spacing w:after="0" w:line="240" w:lineRule="auto"/>
        <w:contextualSpacing/>
        <w:rPr>
          <w:rFonts w:ascii="Arial" w:eastAsia="Times New Roman" w:hAnsi="Arial" w:cs="Arial"/>
          <w:sz w:val="20"/>
          <w:szCs w:val="20"/>
        </w:rPr>
      </w:pPr>
    </w:p>
    <w:p w:rsidR="00CE493D" w:rsidRPr="00290FF5" w:rsidRDefault="00CE493D" w:rsidP="00CE493D">
      <w:pPr>
        <w:keepNext/>
        <w:outlineLvl w:val="3"/>
        <w:rPr>
          <w:rFonts w:ascii="Arial" w:eastAsia="MS Mincho" w:hAnsi="Arial" w:cs="Arial"/>
          <w:b/>
          <w:bCs/>
          <w:color w:val="007BBF"/>
          <w:sz w:val="19"/>
          <w:szCs w:val="19"/>
        </w:rPr>
      </w:pPr>
      <w:r w:rsidRPr="00290FF5">
        <w:rPr>
          <w:rFonts w:ascii="Arial" w:eastAsia="MS Mincho" w:hAnsi="Arial" w:cs="Arial"/>
          <w:b/>
          <w:bCs/>
          <w:color w:val="007BBF"/>
          <w:sz w:val="19"/>
          <w:szCs w:val="19"/>
        </w:rPr>
        <w:t xml:space="preserve">Slap </w:t>
      </w:r>
      <w:r w:rsidRPr="00290FF5">
        <w:rPr>
          <w:rFonts w:ascii="Arial" w:eastAsia="MS Mincho" w:hAnsi="Arial" w:cs="Arial"/>
          <w:b/>
          <w:bCs/>
          <w:i/>
          <w:color w:val="007BBF"/>
          <w:sz w:val="19"/>
          <w:szCs w:val="19"/>
        </w:rPr>
        <w:t xml:space="preserve">on a </w:t>
      </w:r>
      <w:r>
        <w:rPr>
          <w:rFonts w:ascii="Arial" w:eastAsia="MS Mincho" w:hAnsi="Arial" w:cs="Arial"/>
          <w:b/>
          <w:bCs/>
          <w:i/>
          <w:color w:val="007BBF"/>
          <w:sz w:val="19"/>
          <w:szCs w:val="19"/>
        </w:rPr>
        <w:t xml:space="preserve">sun protective </w:t>
      </w:r>
      <w:r w:rsidRPr="00290FF5">
        <w:rPr>
          <w:rFonts w:ascii="Arial" w:eastAsia="MS Mincho" w:hAnsi="Arial" w:cs="Arial"/>
          <w:b/>
          <w:bCs/>
          <w:i/>
          <w:color w:val="007BBF"/>
          <w:sz w:val="19"/>
          <w:szCs w:val="19"/>
        </w:rPr>
        <w:t>hat</w:t>
      </w:r>
      <w:r w:rsidRPr="00290FF5">
        <w:rPr>
          <w:rFonts w:ascii="Arial" w:eastAsia="MS Mincho" w:hAnsi="Arial" w:cs="Arial"/>
          <w:b/>
          <w:bCs/>
          <w:color w:val="007BBF"/>
          <w:sz w:val="19"/>
          <w:szCs w:val="19"/>
        </w:rPr>
        <w:t xml:space="preserve"> </w:t>
      </w:r>
    </w:p>
    <w:p w:rsidR="00CE493D" w:rsidRDefault="00CE493D" w:rsidP="00CE493D">
      <w:pPr>
        <w:pStyle w:val="ListParagraph"/>
        <w:numPr>
          <w:ilvl w:val="0"/>
          <w:numId w:val="48"/>
        </w:numPr>
        <w:spacing w:after="0" w:line="240" w:lineRule="auto"/>
        <w:rPr>
          <w:rFonts w:ascii="Arial" w:eastAsia="Times New Roman" w:hAnsi="Arial" w:cs="Arial"/>
          <w:sz w:val="20"/>
          <w:szCs w:val="20"/>
        </w:rPr>
      </w:pPr>
      <w:r w:rsidRPr="0096358E">
        <w:rPr>
          <w:rFonts w:ascii="Arial" w:eastAsia="Times New Roman" w:hAnsi="Arial" w:cs="Arial"/>
          <w:sz w:val="20"/>
          <w:szCs w:val="20"/>
        </w:rPr>
        <w:t xml:space="preserve">All students </w:t>
      </w:r>
      <w:r>
        <w:rPr>
          <w:rFonts w:ascii="Arial" w:eastAsia="Times New Roman" w:hAnsi="Arial" w:cs="Arial"/>
          <w:sz w:val="20"/>
          <w:szCs w:val="20"/>
        </w:rPr>
        <w:t xml:space="preserve">and staff </w:t>
      </w:r>
      <w:r w:rsidRPr="0096358E">
        <w:rPr>
          <w:rFonts w:ascii="Arial" w:eastAsia="Times New Roman" w:hAnsi="Arial" w:cs="Arial"/>
          <w:sz w:val="20"/>
          <w:szCs w:val="20"/>
        </w:rPr>
        <w:t>wear hats that protect their face, neck and ears (legionnaire, broad-brimmed or bucket hat), whenever they are outside. Peak caps and visors are not considered a suitable alternative.</w:t>
      </w:r>
    </w:p>
    <w:p w:rsidR="00EE37BD" w:rsidRDefault="00EE37BD" w:rsidP="00CE493D">
      <w:pPr>
        <w:keepNext/>
        <w:outlineLvl w:val="3"/>
        <w:rPr>
          <w:rFonts w:ascii="Arial" w:eastAsia="MS Mincho" w:hAnsi="Arial" w:cs="Arial"/>
          <w:b/>
          <w:bCs/>
          <w:color w:val="007BBF"/>
          <w:sz w:val="19"/>
          <w:szCs w:val="19"/>
        </w:rPr>
      </w:pPr>
    </w:p>
    <w:p w:rsidR="00CE493D" w:rsidRDefault="00CE493D" w:rsidP="00CE493D">
      <w:pPr>
        <w:keepNext/>
        <w:outlineLvl w:val="3"/>
        <w:rPr>
          <w:rFonts w:ascii="Arial" w:eastAsia="MS Mincho" w:hAnsi="Arial" w:cs="Arial"/>
          <w:b/>
          <w:bCs/>
          <w:i/>
          <w:color w:val="007BBF"/>
          <w:sz w:val="19"/>
          <w:szCs w:val="19"/>
        </w:rPr>
      </w:pPr>
      <w:r w:rsidRPr="00625CC2">
        <w:rPr>
          <w:rFonts w:ascii="Arial" w:eastAsia="MS Mincho" w:hAnsi="Arial" w:cs="Arial"/>
          <w:b/>
          <w:bCs/>
          <w:color w:val="007BBF"/>
          <w:sz w:val="19"/>
          <w:szCs w:val="19"/>
        </w:rPr>
        <w:t xml:space="preserve">Slop </w:t>
      </w:r>
      <w:r w:rsidRPr="00625CC2">
        <w:rPr>
          <w:rFonts w:ascii="Arial" w:eastAsia="MS Mincho" w:hAnsi="Arial" w:cs="Arial"/>
          <w:b/>
          <w:bCs/>
          <w:i/>
          <w:color w:val="007BBF"/>
          <w:sz w:val="19"/>
          <w:szCs w:val="19"/>
        </w:rPr>
        <w:t>on sunscreen</w:t>
      </w:r>
    </w:p>
    <w:p w:rsidR="00CE493D" w:rsidRPr="00BB04A5" w:rsidRDefault="00CE493D" w:rsidP="00CE493D">
      <w:pPr>
        <w:pStyle w:val="BodyText"/>
        <w:numPr>
          <w:ilvl w:val="0"/>
          <w:numId w:val="49"/>
        </w:numPr>
        <w:tabs>
          <w:tab w:val="left" w:pos="534"/>
        </w:tabs>
        <w:spacing w:before="0"/>
        <w:ind w:right="238"/>
        <w:rPr>
          <w:rFonts w:eastAsia="Times New Roman" w:cs="Arial"/>
          <w:sz w:val="20"/>
          <w:szCs w:val="20"/>
          <w:lang w:val="en-AU"/>
        </w:rPr>
      </w:pPr>
      <w:r w:rsidRPr="00C5586E">
        <w:rPr>
          <w:rFonts w:eastAsia="Times New Roman" w:cs="Arial"/>
          <w:sz w:val="20"/>
          <w:szCs w:val="20"/>
          <w:lang w:val="en-AU"/>
        </w:rPr>
        <w:t>T</w:t>
      </w:r>
      <w:r>
        <w:rPr>
          <w:rFonts w:eastAsia="Times New Roman" w:cs="Arial"/>
          <w:sz w:val="20"/>
          <w:szCs w:val="20"/>
          <w:lang w:val="en-AU"/>
        </w:rPr>
        <w:t>he school supplies SPF</w:t>
      </w:r>
      <w:r w:rsidRPr="00BB04A5">
        <w:rPr>
          <w:rFonts w:eastAsia="Times New Roman" w:cs="Arial"/>
          <w:sz w:val="20"/>
          <w:szCs w:val="20"/>
          <w:lang w:val="en-AU"/>
        </w:rPr>
        <w:t xml:space="preserve">30 </w:t>
      </w:r>
      <w:r>
        <w:rPr>
          <w:rFonts w:eastAsia="Times New Roman" w:cs="Arial"/>
          <w:sz w:val="20"/>
          <w:szCs w:val="20"/>
          <w:lang w:val="en-AU"/>
        </w:rPr>
        <w:t>(</w:t>
      </w:r>
      <w:r w:rsidRPr="00BB04A5">
        <w:rPr>
          <w:rFonts w:eastAsia="Times New Roman" w:cs="Arial"/>
          <w:sz w:val="20"/>
          <w:szCs w:val="20"/>
          <w:lang w:val="en-AU"/>
        </w:rPr>
        <w:t>or higher</w:t>
      </w:r>
      <w:r>
        <w:rPr>
          <w:rFonts w:eastAsia="Times New Roman" w:cs="Arial"/>
          <w:sz w:val="20"/>
          <w:szCs w:val="20"/>
          <w:lang w:val="en-AU"/>
        </w:rPr>
        <w:t>)</w:t>
      </w:r>
      <w:r w:rsidRPr="00BB04A5">
        <w:rPr>
          <w:rFonts w:eastAsia="Times New Roman" w:cs="Arial"/>
          <w:sz w:val="20"/>
          <w:szCs w:val="20"/>
          <w:lang w:val="en-AU"/>
        </w:rPr>
        <w:t xml:space="preserve"> broad</w:t>
      </w:r>
      <w:r>
        <w:rPr>
          <w:rFonts w:eastAsia="Times New Roman" w:cs="Arial"/>
          <w:sz w:val="20"/>
          <w:szCs w:val="20"/>
          <w:lang w:val="en-AU"/>
        </w:rPr>
        <w:t>-</w:t>
      </w:r>
      <w:r w:rsidRPr="00BB04A5">
        <w:rPr>
          <w:rFonts w:eastAsia="Times New Roman" w:cs="Arial"/>
          <w:sz w:val="20"/>
          <w:szCs w:val="20"/>
          <w:lang w:val="en-AU"/>
        </w:rPr>
        <w:t>spectrum, water</w:t>
      </w:r>
      <w:r>
        <w:rPr>
          <w:rFonts w:eastAsia="Times New Roman" w:cs="Arial"/>
          <w:sz w:val="20"/>
          <w:szCs w:val="20"/>
          <w:lang w:val="en-AU"/>
        </w:rPr>
        <w:t>-</w:t>
      </w:r>
      <w:r w:rsidRPr="00BB04A5">
        <w:rPr>
          <w:rFonts w:eastAsia="Times New Roman" w:cs="Arial"/>
          <w:sz w:val="20"/>
          <w:szCs w:val="20"/>
          <w:lang w:val="en-AU"/>
        </w:rPr>
        <w:t xml:space="preserve">resistant sunscreen for staff and student’s use. </w:t>
      </w:r>
    </w:p>
    <w:p w:rsidR="00CE493D" w:rsidRPr="00290FF5" w:rsidRDefault="00CE493D" w:rsidP="00CE493D">
      <w:pPr>
        <w:numPr>
          <w:ilvl w:val="0"/>
          <w:numId w:val="33"/>
        </w:numPr>
        <w:spacing w:after="0" w:line="240" w:lineRule="auto"/>
        <w:ind w:left="357" w:hanging="357"/>
        <w:rPr>
          <w:rFonts w:ascii="Arial" w:eastAsia="Times New Roman" w:hAnsi="Arial" w:cs="Arial"/>
          <w:sz w:val="20"/>
          <w:szCs w:val="20"/>
        </w:rPr>
      </w:pPr>
      <w:r w:rsidRPr="00290FF5">
        <w:rPr>
          <w:rFonts w:ascii="Arial" w:eastAsia="Times New Roman" w:hAnsi="Arial" w:cs="Arial"/>
          <w:sz w:val="20"/>
          <w:szCs w:val="20"/>
        </w:rPr>
        <w:t xml:space="preserve">Sunscreen is applied </w:t>
      </w:r>
      <w:r w:rsidRPr="00C5586E">
        <w:rPr>
          <w:rFonts w:ascii="Arial" w:eastAsia="Times New Roman" w:hAnsi="Arial" w:cs="Arial"/>
          <w:sz w:val="20"/>
          <w:szCs w:val="20"/>
        </w:rPr>
        <w:t xml:space="preserve">in accordance with the manufacturer’s directions </w:t>
      </w:r>
      <w:r>
        <w:rPr>
          <w:rFonts w:ascii="Arial" w:eastAsia="Times New Roman" w:hAnsi="Arial" w:cs="Arial"/>
          <w:sz w:val="20"/>
          <w:szCs w:val="20"/>
        </w:rPr>
        <w:t>(applied at least 20 minutes be</w:t>
      </w:r>
      <w:r w:rsidRPr="00290FF5">
        <w:rPr>
          <w:rFonts w:ascii="Arial" w:eastAsia="Times New Roman" w:hAnsi="Arial" w:cs="Arial"/>
          <w:sz w:val="20"/>
          <w:szCs w:val="20"/>
        </w:rPr>
        <w:t>fore going outdoors and reappl</w:t>
      </w:r>
      <w:r>
        <w:rPr>
          <w:rFonts w:ascii="Arial" w:eastAsia="Times New Roman" w:hAnsi="Arial" w:cs="Arial"/>
          <w:sz w:val="20"/>
          <w:szCs w:val="20"/>
        </w:rPr>
        <w:t>ied</w:t>
      </w:r>
      <w:r w:rsidRPr="00290FF5">
        <w:rPr>
          <w:rFonts w:ascii="Arial" w:eastAsia="Times New Roman" w:hAnsi="Arial" w:cs="Arial"/>
          <w:sz w:val="20"/>
          <w:szCs w:val="20"/>
        </w:rPr>
        <w:t xml:space="preserve"> every two hours</w:t>
      </w:r>
      <w:r>
        <w:rPr>
          <w:rFonts w:ascii="Arial" w:eastAsia="Times New Roman" w:hAnsi="Arial" w:cs="Arial"/>
          <w:sz w:val="20"/>
          <w:szCs w:val="20"/>
        </w:rPr>
        <w:t>,</w:t>
      </w:r>
      <w:r w:rsidRPr="00F647B8">
        <w:rPr>
          <w:sz w:val="20"/>
        </w:rPr>
        <w:t xml:space="preserve"> </w:t>
      </w:r>
      <w:r w:rsidRPr="00F647B8">
        <w:rPr>
          <w:rFonts w:ascii="Arial" w:eastAsia="Times New Roman" w:hAnsi="Arial" w:cs="Arial"/>
          <w:sz w:val="20"/>
          <w:szCs w:val="20"/>
        </w:rPr>
        <w:t>or more frequently if sweating or swimming</w:t>
      </w:r>
      <w:r>
        <w:rPr>
          <w:rFonts w:ascii="Arial" w:eastAsia="Times New Roman" w:hAnsi="Arial" w:cs="Arial"/>
          <w:sz w:val="20"/>
          <w:szCs w:val="20"/>
        </w:rPr>
        <w:t>)</w:t>
      </w:r>
      <w:r w:rsidRPr="00290FF5">
        <w:rPr>
          <w:rFonts w:ascii="Arial" w:eastAsia="Times New Roman" w:hAnsi="Arial" w:cs="Arial"/>
          <w:sz w:val="20"/>
          <w:szCs w:val="20"/>
        </w:rPr>
        <w:t xml:space="preserve">. </w:t>
      </w:r>
    </w:p>
    <w:p w:rsidR="00CE493D" w:rsidRDefault="00CE493D" w:rsidP="00CE493D">
      <w:pPr>
        <w:numPr>
          <w:ilvl w:val="0"/>
          <w:numId w:val="33"/>
        </w:numPr>
        <w:spacing w:after="0" w:line="240" w:lineRule="auto"/>
        <w:ind w:left="357" w:hanging="357"/>
        <w:rPr>
          <w:rFonts w:ascii="Arial" w:eastAsia="Times New Roman" w:hAnsi="Arial" w:cs="Arial"/>
          <w:sz w:val="20"/>
          <w:szCs w:val="20"/>
        </w:rPr>
      </w:pPr>
      <w:r w:rsidRPr="00290FF5">
        <w:rPr>
          <w:rFonts w:ascii="Arial" w:eastAsia="Times New Roman" w:hAnsi="Arial" w:cs="Arial"/>
          <w:sz w:val="20"/>
          <w:szCs w:val="20"/>
        </w:rPr>
        <w:t>Strategies are in place to remind students to apply sunscreen before going outdoors (e.g. reminder notices, sunscreen monitors, sunscreen buddies).</w:t>
      </w:r>
    </w:p>
    <w:p w:rsidR="00CE493D" w:rsidRPr="00290FF5" w:rsidRDefault="00CE493D" w:rsidP="00CE493D">
      <w:pPr>
        <w:spacing w:after="0" w:line="240" w:lineRule="auto"/>
        <w:ind w:left="357"/>
        <w:rPr>
          <w:rFonts w:ascii="Arial" w:eastAsia="Times New Roman" w:hAnsi="Arial" w:cs="Arial"/>
          <w:sz w:val="20"/>
          <w:szCs w:val="20"/>
        </w:rPr>
      </w:pPr>
    </w:p>
    <w:p w:rsidR="00CE493D" w:rsidRDefault="00CE493D" w:rsidP="00CE493D">
      <w:pPr>
        <w:rPr>
          <w:rFonts w:ascii="Arial" w:eastAsia="MS Mincho" w:hAnsi="Arial" w:cs="Arial"/>
          <w:b/>
          <w:sz w:val="20"/>
          <w:szCs w:val="20"/>
        </w:rPr>
      </w:pPr>
      <w:r w:rsidRPr="00290FF5">
        <w:rPr>
          <w:rFonts w:ascii="Arial" w:eastAsia="MS Mincho" w:hAnsi="Arial" w:cs="Arial"/>
          <w:b/>
          <w:sz w:val="20"/>
          <w:szCs w:val="20"/>
        </w:rPr>
        <w:t xml:space="preserve">Learning </w:t>
      </w:r>
    </w:p>
    <w:p w:rsidR="00CE493D" w:rsidRPr="0096358E" w:rsidRDefault="00CE493D" w:rsidP="00CE493D">
      <w:pPr>
        <w:pStyle w:val="ListParagraph"/>
        <w:numPr>
          <w:ilvl w:val="0"/>
          <w:numId w:val="47"/>
        </w:numPr>
        <w:spacing w:after="0" w:line="240" w:lineRule="auto"/>
        <w:rPr>
          <w:rFonts w:ascii="Arial" w:eastAsia="Times New Roman" w:hAnsi="Arial" w:cs="Arial"/>
          <w:sz w:val="20"/>
          <w:szCs w:val="20"/>
        </w:rPr>
      </w:pPr>
      <w:r w:rsidRPr="0096358E">
        <w:rPr>
          <w:rFonts w:ascii="Arial" w:eastAsia="Times New Roman" w:hAnsi="Arial" w:cs="Arial"/>
          <w:sz w:val="20"/>
          <w:szCs w:val="20"/>
        </w:rPr>
        <w:t>Programs on sun protection are included in the curriculum for all year levels.</w:t>
      </w:r>
    </w:p>
    <w:p w:rsidR="00CE493D" w:rsidRDefault="00CE493D" w:rsidP="00CE493D">
      <w:pPr>
        <w:pStyle w:val="ListParagraph"/>
        <w:numPr>
          <w:ilvl w:val="0"/>
          <w:numId w:val="47"/>
        </w:numPr>
        <w:spacing w:after="0" w:line="240" w:lineRule="auto"/>
        <w:rPr>
          <w:rFonts w:ascii="Arial" w:eastAsia="Times New Roman" w:hAnsi="Arial" w:cs="Arial"/>
          <w:sz w:val="20"/>
          <w:szCs w:val="20"/>
        </w:rPr>
      </w:pPr>
      <w:r w:rsidRPr="00021669">
        <w:rPr>
          <w:rFonts w:ascii="Arial" w:eastAsia="Times New Roman" w:hAnsi="Arial" w:cs="Arial"/>
          <w:sz w:val="20"/>
          <w:szCs w:val="20"/>
        </w:rPr>
        <w:t>Students are encouraged to be involved in initiatives to promote and model sun protection measures to the whole school community</w:t>
      </w:r>
      <w:r>
        <w:rPr>
          <w:rFonts w:ascii="Arial" w:eastAsia="Times New Roman" w:hAnsi="Arial" w:cs="Arial"/>
          <w:sz w:val="20"/>
          <w:szCs w:val="20"/>
        </w:rPr>
        <w:t>.</w:t>
      </w:r>
      <w:r w:rsidRPr="0096358E">
        <w:rPr>
          <w:rFonts w:ascii="Arial" w:eastAsia="Times New Roman" w:hAnsi="Arial" w:cs="Arial"/>
          <w:sz w:val="20"/>
          <w:szCs w:val="20"/>
        </w:rPr>
        <w:t xml:space="preserve"> </w:t>
      </w:r>
    </w:p>
    <w:p w:rsidR="00CE493D" w:rsidRDefault="00CE493D" w:rsidP="00CE493D">
      <w:pPr>
        <w:pStyle w:val="ListParagraph"/>
        <w:numPr>
          <w:ilvl w:val="0"/>
          <w:numId w:val="47"/>
        </w:numPr>
        <w:spacing w:after="0" w:line="240" w:lineRule="auto"/>
        <w:rPr>
          <w:rFonts w:ascii="Arial" w:eastAsia="Times New Roman" w:hAnsi="Arial" w:cs="Arial"/>
          <w:sz w:val="20"/>
          <w:szCs w:val="20"/>
        </w:rPr>
      </w:pPr>
      <w:r w:rsidRPr="0096358E">
        <w:rPr>
          <w:rFonts w:ascii="Arial" w:eastAsia="Times New Roman" w:hAnsi="Arial" w:cs="Arial"/>
          <w:sz w:val="20"/>
          <w:szCs w:val="20"/>
        </w:rPr>
        <w:t>SunSmart behaviour is regularly reinforced and promoted to the whole school community through newsletters, school website/intranet, staff and parent meetings, school assemblies, student and teacher activities and at student enrolment/new staff orientation.</w:t>
      </w:r>
    </w:p>
    <w:p w:rsidR="00CE493D" w:rsidRDefault="00CE493D" w:rsidP="00CE493D">
      <w:pPr>
        <w:rPr>
          <w:rFonts w:ascii="Arial" w:eastAsia="MS Mincho" w:hAnsi="Arial" w:cs="Arial"/>
          <w:b/>
          <w:sz w:val="20"/>
          <w:szCs w:val="20"/>
        </w:rPr>
      </w:pPr>
    </w:p>
    <w:p w:rsidR="00CE493D" w:rsidRPr="000D18E3" w:rsidRDefault="00CE493D" w:rsidP="00CE493D">
      <w:pPr>
        <w:rPr>
          <w:rFonts w:ascii="Arial" w:eastAsia="Times New Roman" w:hAnsi="Arial" w:cs="Arial"/>
          <w:sz w:val="20"/>
          <w:szCs w:val="20"/>
        </w:rPr>
      </w:pPr>
      <w:r w:rsidRPr="00027226">
        <w:rPr>
          <w:rFonts w:ascii="Arial" w:eastAsia="MS Mincho" w:hAnsi="Arial" w:cs="Arial"/>
          <w:b/>
          <w:sz w:val="20"/>
          <w:szCs w:val="20"/>
        </w:rPr>
        <w:t>OHS</w:t>
      </w:r>
    </w:p>
    <w:p w:rsidR="00CE493D" w:rsidRPr="0096358E" w:rsidRDefault="00CE493D" w:rsidP="00CE493D">
      <w:pPr>
        <w:pStyle w:val="ListParagraph"/>
        <w:numPr>
          <w:ilvl w:val="0"/>
          <w:numId w:val="47"/>
        </w:numPr>
        <w:spacing w:after="0" w:line="240" w:lineRule="auto"/>
        <w:rPr>
          <w:rFonts w:ascii="Arial" w:eastAsia="Times New Roman" w:hAnsi="Arial" w:cs="Arial"/>
          <w:sz w:val="20"/>
          <w:szCs w:val="20"/>
        </w:rPr>
      </w:pPr>
      <w:r w:rsidRPr="0096358E">
        <w:rPr>
          <w:rFonts w:ascii="Arial" w:eastAsia="Times New Roman" w:hAnsi="Arial" w:cs="Arial"/>
          <w:sz w:val="20"/>
          <w:szCs w:val="20"/>
        </w:rPr>
        <w:t>As part of OHS UV risk controls and role-modelling, staff, families and visitors:</w:t>
      </w:r>
    </w:p>
    <w:p w:rsidR="00CE493D" w:rsidRDefault="00CE493D" w:rsidP="00CE493D">
      <w:pPr>
        <w:numPr>
          <w:ilvl w:val="0"/>
          <w:numId w:val="46"/>
        </w:numPr>
        <w:spacing w:after="0" w:line="240" w:lineRule="auto"/>
        <w:ind w:left="641" w:hanging="284"/>
        <w:rPr>
          <w:rFonts w:ascii="Arial" w:eastAsia="Times New Roman" w:hAnsi="Arial" w:cs="Arial"/>
          <w:sz w:val="20"/>
          <w:szCs w:val="20"/>
        </w:rPr>
      </w:pPr>
      <w:r w:rsidRPr="004C4837">
        <w:rPr>
          <w:rFonts w:ascii="Arial" w:eastAsia="Times New Roman" w:hAnsi="Arial" w:cs="Arial"/>
          <w:sz w:val="20"/>
          <w:szCs w:val="20"/>
        </w:rPr>
        <w:t>wear a sun protective hat, covering clothing and, if practical, sunglasses;</w:t>
      </w:r>
    </w:p>
    <w:p w:rsidR="00CE493D" w:rsidRPr="004C4837" w:rsidRDefault="00CE493D" w:rsidP="00CE493D">
      <w:pPr>
        <w:numPr>
          <w:ilvl w:val="0"/>
          <w:numId w:val="46"/>
        </w:numPr>
        <w:spacing w:after="0" w:line="240" w:lineRule="auto"/>
        <w:ind w:left="641" w:hanging="284"/>
        <w:rPr>
          <w:rFonts w:ascii="Arial" w:eastAsia="Times New Roman" w:hAnsi="Arial" w:cs="Arial"/>
          <w:sz w:val="20"/>
          <w:szCs w:val="20"/>
        </w:rPr>
      </w:pPr>
      <w:r w:rsidRPr="004C4837">
        <w:rPr>
          <w:rFonts w:ascii="Arial" w:eastAsia="Times New Roman" w:hAnsi="Arial" w:cs="Arial"/>
          <w:sz w:val="20"/>
          <w:szCs w:val="20"/>
        </w:rPr>
        <w:t>apply sunscreen</w:t>
      </w:r>
      <w:r>
        <w:rPr>
          <w:rFonts w:ascii="Arial" w:eastAsia="Times New Roman" w:hAnsi="Arial" w:cs="Arial"/>
          <w:sz w:val="20"/>
          <w:szCs w:val="20"/>
        </w:rPr>
        <w:t>; and</w:t>
      </w:r>
      <w:r w:rsidRPr="004C4837">
        <w:rPr>
          <w:rFonts w:ascii="Arial" w:eastAsia="Times New Roman" w:hAnsi="Arial" w:cs="Arial"/>
          <w:sz w:val="20"/>
          <w:szCs w:val="20"/>
        </w:rPr>
        <w:t xml:space="preserve"> </w:t>
      </w:r>
    </w:p>
    <w:p w:rsidR="00CE493D" w:rsidRPr="00CE493D" w:rsidRDefault="00CE493D" w:rsidP="00CE493D">
      <w:pPr>
        <w:numPr>
          <w:ilvl w:val="0"/>
          <w:numId w:val="46"/>
        </w:numPr>
        <w:spacing w:after="0" w:line="240" w:lineRule="auto"/>
        <w:ind w:left="641" w:hanging="284"/>
        <w:rPr>
          <w:rFonts w:ascii="Arial" w:eastAsia="Times New Roman" w:hAnsi="Arial" w:cs="Arial"/>
          <w:sz w:val="20"/>
          <w:szCs w:val="20"/>
        </w:rPr>
      </w:pPr>
      <w:r w:rsidRPr="00290FF5">
        <w:rPr>
          <w:rFonts w:ascii="Arial" w:eastAsia="Times New Roman" w:hAnsi="Arial" w:cs="Arial"/>
          <w:sz w:val="20"/>
          <w:szCs w:val="20"/>
        </w:rPr>
        <w:t>seek shade whenever possible.</w:t>
      </w:r>
      <w:r w:rsidRPr="00232123">
        <w:rPr>
          <w:rFonts w:eastAsia="MS Mincho" w:cs="Arial"/>
          <w:b/>
          <w:i/>
          <w:noProof/>
          <w:sz w:val="18"/>
          <w:lang w:eastAsia="en-AU"/>
        </w:rPr>
        <w:t xml:space="preserve"> </w:t>
      </w:r>
    </w:p>
    <w:p w:rsidR="00CE493D" w:rsidRDefault="00CE493D" w:rsidP="00CE493D">
      <w:pPr>
        <w:spacing w:after="0" w:line="240" w:lineRule="auto"/>
        <w:rPr>
          <w:rFonts w:eastAsia="MS Mincho" w:cs="Arial"/>
          <w:b/>
          <w:i/>
          <w:noProof/>
          <w:sz w:val="18"/>
          <w:lang w:eastAsia="en-AU"/>
        </w:rPr>
      </w:pPr>
    </w:p>
    <w:p w:rsidR="00CE493D" w:rsidRPr="00CE493D" w:rsidRDefault="00CE493D" w:rsidP="00CE493D">
      <w:pPr>
        <w:keepNext/>
        <w:spacing w:after="0" w:line="240" w:lineRule="auto"/>
        <w:outlineLvl w:val="1"/>
        <w:rPr>
          <w:rFonts w:ascii="Arial" w:eastAsia="MS Mincho" w:hAnsi="Arial" w:cs="Arial"/>
          <w:b/>
          <w:sz w:val="20"/>
          <w:szCs w:val="20"/>
        </w:rPr>
      </w:pPr>
      <w:r w:rsidRPr="00CE493D">
        <w:rPr>
          <w:rFonts w:ascii="Arial" w:eastAsia="MS Mincho" w:hAnsi="Arial" w:cs="Arial"/>
          <w:b/>
          <w:sz w:val="20"/>
          <w:szCs w:val="20"/>
        </w:rPr>
        <w:t>Monitoring and review</w:t>
      </w:r>
    </w:p>
    <w:p w:rsidR="00CE493D" w:rsidRPr="00CE493D" w:rsidRDefault="00CE493D" w:rsidP="00CE493D">
      <w:pPr>
        <w:numPr>
          <w:ilvl w:val="0"/>
          <w:numId w:val="36"/>
        </w:numPr>
        <w:spacing w:after="0" w:line="240" w:lineRule="auto"/>
        <w:ind w:left="357" w:hanging="357"/>
        <w:rPr>
          <w:rFonts w:ascii="Arial" w:eastAsia="Times New Roman" w:hAnsi="Arial" w:cs="Arial"/>
          <w:sz w:val="20"/>
          <w:szCs w:val="20"/>
        </w:rPr>
      </w:pPr>
      <w:r w:rsidRPr="00CE493D">
        <w:rPr>
          <w:rFonts w:ascii="Arial" w:eastAsia="Times New Roman" w:hAnsi="Arial" w:cs="Arial"/>
          <w:sz w:val="20"/>
          <w:szCs w:val="20"/>
        </w:rPr>
        <w:t xml:space="preserve">The school council and staff monitor and review the effectiveness of the SunSmart policy and revise the policy when required (at least once every three years) by completing a policy review and membership renewal with SunSmart at </w:t>
      </w:r>
      <w:r w:rsidRPr="00CE493D">
        <w:rPr>
          <w:rFonts w:ascii="Arial" w:eastAsia="Times New Roman" w:hAnsi="Arial" w:cs="Arial"/>
          <w:color w:val="0000FF"/>
          <w:sz w:val="20"/>
          <w:szCs w:val="20"/>
          <w:u w:val="single"/>
        </w:rPr>
        <w:t>sunsmart.com.au</w:t>
      </w:r>
      <w:r w:rsidRPr="00CE493D">
        <w:rPr>
          <w:rFonts w:ascii="Arial" w:eastAsia="Times New Roman" w:hAnsi="Arial" w:cs="Arial"/>
          <w:sz w:val="20"/>
          <w:szCs w:val="20"/>
        </w:rPr>
        <w:t>.</w:t>
      </w:r>
    </w:p>
    <w:p w:rsidR="00CE493D" w:rsidRPr="00CE493D" w:rsidRDefault="00CE493D" w:rsidP="00CE493D">
      <w:pPr>
        <w:numPr>
          <w:ilvl w:val="0"/>
          <w:numId w:val="36"/>
        </w:numPr>
        <w:spacing w:after="0" w:line="240" w:lineRule="auto"/>
        <w:rPr>
          <w:rFonts w:ascii="Arial" w:eastAsia="Times New Roman" w:hAnsi="Arial" w:cs="Arial"/>
          <w:sz w:val="20"/>
          <w:szCs w:val="20"/>
          <w:lang w:val="en-US"/>
        </w:rPr>
      </w:pPr>
      <w:r w:rsidRPr="00CE493D">
        <w:rPr>
          <w:rFonts w:ascii="Arial" w:eastAsia="Times New Roman" w:hAnsi="Arial" w:cs="Arial"/>
          <w:sz w:val="20"/>
          <w:szCs w:val="20"/>
          <w:lang w:val="en-US"/>
        </w:rPr>
        <w:t>The SunSmart policy is available to staff, students, families and visitors.</w:t>
      </w:r>
    </w:p>
    <w:p w:rsidR="00CE493D" w:rsidRPr="00CE493D" w:rsidRDefault="00CE493D" w:rsidP="00CE493D">
      <w:pPr>
        <w:spacing w:after="0" w:line="240" w:lineRule="auto"/>
        <w:rPr>
          <w:rFonts w:ascii="Arial" w:eastAsia="MS Mincho" w:hAnsi="Arial" w:cs="Arial"/>
          <w:b/>
          <w:color w:val="636363"/>
          <w:sz w:val="20"/>
          <w:szCs w:val="20"/>
        </w:rPr>
      </w:pPr>
    </w:p>
    <w:p w:rsidR="00CE493D" w:rsidRPr="00290FF5" w:rsidRDefault="00CE493D" w:rsidP="00CE493D">
      <w:pPr>
        <w:spacing w:after="0" w:line="240" w:lineRule="auto"/>
        <w:rPr>
          <w:rFonts w:ascii="Arial" w:eastAsia="Times New Roman" w:hAnsi="Arial" w:cs="Arial"/>
          <w:sz w:val="20"/>
          <w:szCs w:val="20"/>
        </w:rPr>
      </w:pPr>
    </w:p>
    <w:p w:rsidR="00350374" w:rsidRPr="00EE37BD" w:rsidRDefault="00350374" w:rsidP="00EE37BD">
      <w:pPr>
        <w:spacing w:after="140" w:line="216" w:lineRule="auto"/>
        <w:rPr>
          <w:rFonts w:eastAsia="MS Mincho" w:cs="Arial"/>
          <w:b/>
          <w:sz w:val="20"/>
          <w:szCs w:val="20"/>
        </w:rPr>
      </w:pPr>
      <w:r w:rsidRPr="00EE37BD">
        <w:rPr>
          <w:rFonts w:eastAsia="MS Mincho" w:cs="Arial"/>
          <w:b/>
          <w:sz w:val="20"/>
          <w:szCs w:val="20"/>
        </w:rPr>
        <w:t>Review</w:t>
      </w:r>
    </w:p>
    <w:p w:rsidR="00EE37BD" w:rsidRPr="00EE37BD" w:rsidRDefault="00EE37BD" w:rsidP="00EE37BD">
      <w:pPr>
        <w:pStyle w:val="ListParagraph"/>
        <w:numPr>
          <w:ilvl w:val="0"/>
          <w:numId w:val="41"/>
        </w:numPr>
        <w:spacing w:after="140" w:line="216" w:lineRule="auto"/>
        <w:rPr>
          <w:rFonts w:eastAsia="MS Mincho" w:cs="Arial"/>
          <w:sz w:val="20"/>
          <w:szCs w:val="20"/>
        </w:rPr>
      </w:pPr>
      <w:r w:rsidRPr="00EE37BD">
        <w:rPr>
          <w:rFonts w:eastAsia="MS Mincho" w:cs="Arial"/>
          <w:sz w:val="20"/>
          <w:szCs w:val="20"/>
        </w:rPr>
        <w:t>This policy was presented to School Council in October, 2020. It is due for review in October, 2023</w:t>
      </w:r>
    </w:p>
    <w:p w:rsidR="00350374" w:rsidRDefault="00350374" w:rsidP="00350374">
      <w:pPr>
        <w:keepNext/>
        <w:spacing w:before="240" w:after="60" w:line="240" w:lineRule="auto"/>
        <w:outlineLvl w:val="3"/>
        <w:rPr>
          <w:rFonts w:eastAsia="MS Mincho" w:cs="Arial"/>
          <w:b/>
          <w:sz w:val="20"/>
          <w:szCs w:val="20"/>
        </w:rPr>
      </w:pPr>
      <w:r>
        <w:rPr>
          <w:rFonts w:eastAsia="MS Mincho" w:cs="Arial"/>
          <w:b/>
          <w:sz w:val="20"/>
          <w:szCs w:val="20"/>
        </w:rPr>
        <w:t>References:</w:t>
      </w:r>
    </w:p>
    <w:p w:rsidR="00350374" w:rsidRPr="00EE37BD" w:rsidRDefault="00EE37BD" w:rsidP="00350374">
      <w:pPr>
        <w:keepNext/>
        <w:spacing w:before="240" w:after="60" w:line="240" w:lineRule="auto"/>
        <w:outlineLvl w:val="3"/>
        <w:rPr>
          <w:rStyle w:val="Hyperlink"/>
          <w:rFonts w:eastAsia="MS Mincho" w:cs="Arial"/>
          <w:b/>
          <w:sz w:val="20"/>
          <w:szCs w:val="20"/>
        </w:rPr>
      </w:pPr>
      <w:r>
        <w:rPr>
          <w:rFonts w:eastAsia="MS Mincho" w:cs="Arial"/>
          <w:b/>
          <w:sz w:val="20"/>
          <w:szCs w:val="20"/>
        </w:rPr>
        <w:fldChar w:fldCharType="begin"/>
      </w:r>
      <w:r>
        <w:rPr>
          <w:rFonts w:eastAsia="MS Mincho" w:cs="Arial"/>
          <w:b/>
          <w:sz w:val="20"/>
          <w:szCs w:val="20"/>
        </w:rPr>
        <w:instrText xml:space="preserve"> HYPERLINK "https://www.sunsmart.com.au/communities/early-childhood-schools/sample-policies" </w:instrText>
      </w:r>
      <w:r>
        <w:rPr>
          <w:rFonts w:eastAsia="MS Mincho" w:cs="Arial"/>
          <w:b/>
          <w:sz w:val="20"/>
          <w:szCs w:val="20"/>
        </w:rPr>
        <w:fldChar w:fldCharType="separate"/>
      </w:r>
      <w:r w:rsidR="00350374" w:rsidRPr="00EE37BD">
        <w:rPr>
          <w:rStyle w:val="Hyperlink"/>
          <w:rFonts w:eastAsia="MS Mincho" w:cs="Arial"/>
          <w:b/>
          <w:sz w:val="20"/>
          <w:szCs w:val="20"/>
        </w:rPr>
        <w:t>SunSmart</w:t>
      </w:r>
    </w:p>
    <w:p w:rsidR="00CF6459" w:rsidRPr="00B8452A" w:rsidRDefault="00EE37BD" w:rsidP="00CF6459">
      <w:pPr>
        <w:rPr>
          <w:i/>
          <w:iCs/>
          <w:sz w:val="20"/>
          <w:szCs w:val="20"/>
        </w:rPr>
      </w:pPr>
      <w:r>
        <w:rPr>
          <w:rFonts w:eastAsia="MS Mincho" w:cs="Arial"/>
          <w:b/>
          <w:sz w:val="20"/>
          <w:szCs w:val="20"/>
        </w:rPr>
        <w:fldChar w:fldCharType="end"/>
      </w:r>
    </w:p>
    <w:p w:rsidR="004C2DCC" w:rsidRDefault="004C2DCC" w:rsidP="00CF6459">
      <w:pPr>
        <w:rPr>
          <w:b/>
          <w:sz w:val="20"/>
          <w:szCs w:val="20"/>
          <w:u w:val="single"/>
        </w:rPr>
      </w:pPr>
    </w:p>
    <w:sectPr w:rsidR="004C2DCC"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718A1"/>
    <w:multiLevelType w:val="hybridMultilevel"/>
    <w:tmpl w:val="3B14F5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FF1BF2"/>
    <w:multiLevelType w:val="hybridMultilevel"/>
    <w:tmpl w:val="8A766D40"/>
    <w:lvl w:ilvl="0" w:tplc="0C090005">
      <w:start w:val="1"/>
      <w:numFmt w:val="bullet"/>
      <w:lvlText w:val=""/>
      <w:lvlJc w:val="left"/>
      <w:pPr>
        <w:tabs>
          <w:tab w:val="num" w:pos="1440"/>
        </w:tabs>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385D3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C55600"/>
    <w:multiLevelType w:val="hybridMultilevel"/>
    <w:tmpl w:val="28B28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8"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0267A7"/>
    <w:multiLevelType w:val="hybridMultilevel"/>
    <w:tmpl w:val="76BCA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89585F"/>
    <w:multiLevelType w:val="hybridMultilevel"/>
    <w:tmpl w:val="DD1E71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E260A"/>
    <w:multiLevelType w:val="hybridMultilevel"/>
    <w:tmpl w:val="2D381C3C"/>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E5665F"/>
    <w:multiLevelType w:val="hybridMultilevel"/>
    <w:tmpl w:val="19B0F47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341E27"/>
    <w:multiLevelType w:val="hybridMultilevel"/>
    <w:tmpl w:val="FEA6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9765BB"/>
    <w:multiLevelType w:val="hybridMultilevel"/>
    <w:tmpl w:val="2D8E2242"/>
    <w:lvl w:ilvl="0" w:tplc="44FCE5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3315E"/>
    <w:multiLevelType w:val="hybridMultilevel"/>
    <w:tmpl w:val="200CB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573DE"/>
    <w:multiLevelType w:val="hybridMultilevel"/>
    <w:tmpl w:val="B5B0A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33675"/>
    <w:multiLevelType w:val="hybridMultilevel"/>
    <w:tmpl w:val="AE12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B13674"/>
    <w:multiLevelType w:val="hybridMultilevel"/>
    <w:tmpl w:val="59404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760A4"/>
    <w:multiLevelType w:val="hybridMultilevel"/>
    <w:tmpl w:val="BA061C62"/>
    <w:lvl w:ilvl="0" w:tplc="4F90A1B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46A38A0"/>
    <w:multiLevelType w:val="hybridMultilevel"/>
    <w:tmpl w:val="D1C8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2B96"/>
    <w:multiLevelType w:val="hybridMultilevel"/>
    <w:tmpl w:val="BD1C7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1361A9"/>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9" w15:restartNumberingAfterBreak="0">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2603DF"/>
    <w:multiLevelType w:val="hybridMultilevel"/>
    <w:tmpl w:val="3D660286"/>
    <w:lvl w:ilvl="0" w:tplc="EEF27060">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2"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CE1527D"/>
    <w:multiLevelType w:val="hybridMultilevel"/>
    <w:tmpl w:val="7D209D4C"/>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6" w15:restartNumberingAfterBreak="0">
    <w:nsid w:val="7E40266A"/>
    <w:multiLevelType w:val="hybridMultilevel"/>
    <w:tmpl w:val="CBEA7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30"/>
  </w:num>
  <w:num w:numId="4">
    <w:abstractNumId w:val="23"/>
  </w:num>
  <w:num w:numId="5">
    <w:abstractNumId w:val="12"/>
  </w:num>
  <w:num w:numId="6">
    <w:abstractNumId w:val="9"/>
  </w:num>
  <w:num w:numId="7">
    <w:abstractNumId w:val="44"/>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13"/>
  </w:num>
  <w:num w:numId="10">
    <w:abstractNumId w:val="4"/>
  </w:num>
  <w:num w:numId="11">
    <w:abstractNumId w:val="17"/>
  </w:num>
  <w:num w:numId="12">
    <w:abstractNumId w:val="35"/>
  </w:num>
  <w:num w:numId="13">
    <w:abstractNumId w:val="15"/>
  </w:num>
  <w:num w:numId="14">
    <w:abstractNumId w:val="5"/>
  </w:num>
  <w:num w:numId="15">
    <w:abstractNumId w:val="36"/>
  </w:num>
  <w:num w:numId="16">
    <w:abstractNumId w:val="41"/>
  </w:num>
  <w:num w:numId="17">
    <w:abstractNumId w:val="6"/>
  </w:num>
  <w:num w:numId="18">
    <w:abstractNumId w:val="11"/>
  </w:num>
  <w:num w:numId="19">
    <w:abstractNumId w:val="45"/>
  </w:num>
  <w:num w:numId="20">
    <w:abstractNumId w:val="31"/>
  </w:num>
  <w:num w:numId="21">
    <w:abstractNumId w:val="32"/>
  </w:num>
  <w:num w:numId="22">
    <w:abstractNumId w:val="24"/>
  </w:num>
  <w:num w:numId="23">
    <w:abstractNumId w:val="14"/>
  </w:num>
  <w:num w:numId="24">
    <w:abstractNumId w:val="16"/>
  </w:num>
  <w:num w:numId="25">
    <w:abstractNumId w:val="22"/>
  </w:num>
  <w:num w:numId="26">
    <w:abstractNumId w:val="0"/>
    <w:lvlOverride w:ilvl="0">
      <w:lvl w:ilvl="0">
        <w:numFmt w:val="bullet"/>
        <w:lvlText w:val=""/>
        <w:legacy w:legacy="1" w:legacySpace="0" w:legacyIndent="360"/>
        <w:lvlJc w:val="left"/>
        <w:pPr>
          <w:ind w:left="360" w:hanging="360"/>
        </w:pPr>
        <w:rPr>
          <w:rFonts w:ascii="Symbol" w:hAnsi="Symbol" w:hint="default"/>
        </w:rPr>
      </w:lvl>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38"/>
  </w:num>
  <w:num w:numId="31">
    <w:abstractNumId w:val="37"/>
  </w:num>
  <w:num w:numId="32">
    <w:abstractNumId w:val="34"/>
  </w:num>
  <w:num w:numId="33">
    <w:abstractNumId w:val="39"/>
  </w:num>
  <w:num w:numId="34">
    <w:abstractNumId w:val="26"/>
  </w:num>
  <w:num w:numId="35">
    <w:abstractNumId w:val="27"/>
  </w:num>
  <w:num w:numId="36">
    <w:abstractNumId w:val="18"/>
  </w:num>
  <w:num w:numId="37">
    <w:abstractNumId w:val="43"/>
  </w:num>
  <w:num w:numId="38">
    <w:abstractNumId w:val="25"/>
  </w:num>
  <w:num w:numId="39">
    <w:abstractNumId w:val="28"/>
  </w:num>
  <w:num w:numId="40">
    <w:abstractNumId w:val="2"/>
  </w:num>
  <w:num w:numId="41">
    <w:abstractNumId w:val="46"/>
  </w:num>
  <w:num w:numId="42">
    <w:abstractNumId w:val="10"/>
  </w:num>
  <w:num w:numId="43">
    <w:abstractNumId w:val="42"/>
  </w:num>
  <w:num w:numId="44">
    <w:abstractNumId w:val="40"/>
  </w:num>
  <w:num w:numId="45">
    <w:abstractNumId w:val="1"/>
  </w:num>
  <w:num w:numId="46">
    <w:abstractNumId w:val="20"/>
  </w:num>
  <w:num w:numId="47">
    <w:abstractNumId w:val="29"/>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25AD8"/>
    <w:rsid w:val="00037363"/>
    <w:rsid w:val="00045EC7"/>
    <w:rsid w:val="000C0A26"/>
    <w:rsid w:val="000C1D73"/>
    <w:rsid w:val="000F2696"/>
    <w:rsid w:val="00153654"/>
    <w:rsid w:val="002121C8"/>
    <w:rsid w:val="00293E67"/>
    <w:rsid w:val="002D75B6"/>
    <w:rsid w:val="00350374"/>
    <w:rsid w:val="00363E42"/>
    <w:rsid w:val="003773C8"/>
    <w:rsid w:val="004C2DCC"/>
    <w:rsid w:val="00541C77"/>
    <w:rsid w:val="00543BED"/>
    <w:rsid w:val="005A0A4C"/>
    <w:rsid w:val="005C4117"/>
    <w:rsid w:val="005C67BF"/>
    <w:rsid w:val="00627A21"/>
    <w:rsid w:val="006A1915"/>
    <w:rsid w:val="00730731"/>
    <w:rsid w:val="007C77E1"/>
    <w:rsid w:val="0082138C"/>
    <w:rsid w:val="008549BA"/>
    <w:rsid w:val="00886C19"/>
    <w:rsid w:val="00982EC5"/>
    <w:rsid w:val="009F7C27"/>
    <w:rsid w:val="00A15AEB"/>
    <w:rsid w:val="00A84CB9"/>
    <w:rsid w:val="00AA1A94"/>
    <w:rsid w:val="00AC3913"/>
    <w:rsid w:val="00AD4FF3"/>
    <w:rsid w:val="00B63CD1"/>
    <w:rsid w:val="00B8452A"/>
    <w:rsid w:val="00BF6FAF"/>
    <w:rsid w:val="00C44A53"/>
    <w:rsid w:val="00C647B7"/>
    <w:rsid w:val="00CD4BA2"/>
    <w:rsid w:val="00CD78C6"/>
    <w:rsid w:val="00CE493D"/>
    <w:rsid w:val="00CF6459"/>
    <w:rsid w:val="00D23D0C"/>
    <w:rsid w:val="00D83613"/>
    <w:rsid w:val="00E31492"/>
    <w:rsid w:val="00E83E10"/>
    <w:rsid w:val="00EC737B"/>
    <w:rsid w:val="00EE37BD"/>
    <w:rsid w:val="00F2407A"/>
    <w:rsid w:val="00F4047B"/>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2A1482"/>
  <w15:docId w15:val="{12F3F69F-9F55-4A62-8078-B4DE801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styleId="BodyText">
    <w:name w:val="Body Text"/>
    <w:basedOn w:val="Normal"/>
    <w:link w:val="BodyTextChar"/>
    <w:uiPriority w:val="1"/>
    <w:qFormat/>
    <w:rsid w:val="00CE493D"/>
    <w:pPr>
      <w:widowControl w:val="0"/>
      <w:spacing w:before="114" w:after="0" w:line="240" w:lineRule="auto"/>
      <w:ind w:left="505"/>
    </w:pPr>
    <w:rPr>
      <w:rFonts w:ascii="Arial" w:eastAsia="Arial" w:hAnsi="Arial"/>
      <w:sz w:val="18"/>
      <w:szCs w:val="18"/>
      <w:lang w:val="en-US"/>
    </w:rPr>
  </w:style>
  <w:style w:type="character" w:customStyle="1" w:styleId="BodyTextChar">
    <w:name w:val="Body Text Char"/>
    <w:basedOn w:val="DefaultParagraphFont"/>
    <w:link w:val="BodyText"/>
    <w:uiPriority w:val="1"/>
    <w:rsid w:val="00CE493D"/>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750E0D9E0B2B387FCA256F71001FA7BE/$FILE/04-107A.pdf" TargetMode="External"/><Relationship Id="rId13" Type="http://schemas.openxmlformats.org/officeDocument/2006/relationships/hyperlink" Target="http://www.sunsmart.com.au/uv-sun-protection/uv/uv-widg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nsmart.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uv.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mart.com.au/tools/interactive-tools/free-sunsmart-app" TargetMode="External"/><Relationship Id="rId5" Type="http://schemas.openxmlformats.org/officeDocument/2006/relationships/footnotes" Target="footnotes.xml"/><Relationship Id="rId15" Type="http://schemas.openxmlformats.org/officeDocument/2006/relationships/hyperlink" Target="http://www.sunsmart.com.au" TargetMode="External"/><Relationship Id="rId10" Type="http://schemas.openxmlformats.org/officeDocument/2006/relationships/hyperlink" Target="http://www.sunsmart.com.au/uv-sun-protection/uv/uv-widget" TargetMode="External"/><Relationship Id="rId4" Type="http://schemas.openxmlformats.org/officeDocument/2006/relationships/webSettings" Target="webSettings.xml"/><Relationship Id="rId9" Type="http://schemas.openxmlformats.org/officeDocument/2006/relationships/hyperlink" Target="http://www.education.vic.gov.au/about/department/legislation/Pages/act2006.aspx" TargetMode="External"/><Relationship Id="rId14" Type="http://schemas.openxmlformats.org/officeDocument/2006/relationships/hyperlink" Target="http://www.sunsmart.com.au/tools/interactive-tools/free-sunsmar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3</cp:revision>
  <cp:lastPrinted>2014-08-01T05:03:00Z</cp:lastPrinted>
  <dcterms:created xsi:type="dcterms:W3CDTF">2020-09-07T23:59:00Z</dcterms:created>
  <dcterms:modified xsi:type="dcterms:W3CDTF">2020-09-08T00:12:00Z</dcterms:modified>
</cp:coreProperties>
</file>