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2157D4" w:rsidP="00FE4942">
                            <w:pPr>
                              <w:ind w:left="-284" w:firstLine="284"/>
                              <w:jc w:val="center"/>
                              <w:rPr>
                                <w:b/>
                                <w:sz w:val="48"/>
                                <w:szCs w:val="48"/>
                              </w:rPr>
                            </w:pPr>
                            <w:r>
                              <w:rPr>
                                <w:b/>
                                <w:sz w:val="48"/>
                                <w:szCs w:val="48"/>
                              </w:rPr>
                              <w:t>HEAD LICE</w:t>
                            </w:r>
                            <w:r w:rsidR="00863E75">
                              <w:rPr>
                                <w:b/>
                                <w:sz w:val="48"/>
                                <w:szCs w:val="48"/>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2157D4" w:rsidP="00FE4942">
                      <w:pPr>
                        <w:ind w:left="-284" w:firstLine="284"/>
                        <w:jc w:val="center"/>
                        <w:rPr>
                          <w:b/>
                          <w:sz w:val="48"/>
                          <w:szCs w:val="48"/>
                        </w:rPr>
                      </w:pPr>
                      <w:r>
                        <w:rPr>
                          <w:b/>
                          <w:sz w:val="48"/>
                          <w:szCs w:val="48"/>
                        </w:rPr>
                        <w:t>HEAD LICE</w:t>
                      </w:r>
                      <w:r w:rsidR="00863E75">
                        <w:rPr>
                          <w:b/>
                          <w:sz w:val="48"/>
                          <w:szCs w:val="48"/>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2157D4" w:rsidRDefault="002157D4">
      <w:pPr>
        <w:rPr>
          <w:rFonts w:ascii="Arial" w:hAnsi="Arial" w:cs="Arial"/>
          <w:b/>
          <w:sz w:val="20"/>
          <w:szCs w:val="20"/>
          <w:u w:val="single"/>
        </w:rPr>
      </w:pPr>
    </w:p>
    <w:p w:rsidR="004C5705" w:rsidRPr="004C5705" w:rsidRDefault="004C5705" w:rsidP="00DE7DFA">
      <w:pPr>
        <w:rPr>
          <w:rFonts w:ascii="Arial" w:hAnsi="Arial" w:cs="Arial"/>
          <w:b/>
          <w:sz w:val="20"/>
          <w:szCs w:val="20"/>
        </w:rPr>
      </w:pPr>
      <w:r w:rsidRPr="004C5705">
        <w:rPr>
          <w:rFonts w:ascii="Arial" w:hAnsi="Arial" w:cs="Arial"/>
          <w:b/>
          <w:sz w:val="20"/>
          <w:szCs w:val="20"/>
        </w:rPr>
        <w:t>Rationale</w:t>
      </w:r>
    </w:p>
    <w:p w:rsidR="004C5705" w:rsidRDefault="004C5705" w:rsidP="00DE7DFA">
      <w:pPr>
        <w:rPr>
          <w:rFonts w:ascii="Arial" w:hAnsi="Arial" w:cs="Arial"/>
          <w:sz w:val="20"/>
          <w:szCs w:val="20"/>
        </w:rPr>
      </w:pPr>
      <w:r w:rsidRPr="004C5705">
        <w:rPr>
          <w:rFonts w:ascii="Arial" w:hAnsi="Arial" w:cs="Arial"/>
          <w:sz w:val="20"/>
          <w:szCs w:val="20"/>
        </w:rPr>
        <w:t>Karingal Heights Primary School acknowledges that, while parents have primary responsibility for the detection and treatment of head lice, school also have a role in the management of head lice infections and in providing support for parents and students.</w:t>
      </w:r>
    </w:p>
    <w:p w:rsidR="004C5705" w:rsidRPr="004C5705" w:rsidRDefault="004C5705" w:rsidP="00DE7DFA">
      <w:pPr>
        <w:rPr>
          <w:rFonts w:ascii="Arial" w:hAnsi="Arial" w:cs="Arial"/>
          <w:b/>
          <w:sz w:val="20"/>
          <w:szCs w:val="20"/>
        </w:rPr>
      </w:pPr>
      <w:r w:rsidRPr="004C5705">
        <w:rPr>
          <w:rFonts w:ascii="Arial" w:hAnsi="Arial" w:cs="Arial"/>
          <w:b/>
          <w:sz w:val="20"/>
          <w:szCs w:val="20"/>
        </w:rPr>
        <w:t>Aims</w:t>
      </w:r>
    </w:p>
    <w:p w:rsidR="009A4D0C" w:rsidRPr="004C5705" w:rsidRDefault="009A4D0C" w:rsidP="00DE7DFA">
      <w:pPr>
        <w:pStyle w:val="ListParagraph"/>
        <w:numPr>
          <w:ilvl w:val="0"/>
          <w:numId w:val="23"/>
        </w:numPr>
        <w:rPr>
          <w:rFonts w:ascii="Arial" w:hAnsi="Arial" w:cs="Arial"/>
          <w:sz w:val="20"/>
          <w:szCs w:val="20"/>
        </w:rPr>
      </w:pPr>
      <w:r w:rsidRPr="004C5705">
        <w:rPr>
          <w:rFonts w:ascii="Arial" w:hAnsi="Arial" w:cs="Arial"/>
          <w:sz w:val="20"/>
          <w:szCs w:val="20"/>
        </w:rPr>
        <w:t>To minimise the anxiety associated with head lice by acknowledging that most schools will have some students with head lice at any given time.</w:t>
      </w:r>
    </w:p>
    <w:p w:rsidR="009A4D0C"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To establish and maintain a comprehensive management plan for the control of head lice in the school.</w:t>
      </w:r>
    </w:p>
    <w:p w:rsidR="009A4D0C"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 xml:space="preserve">To ensure that the school community </w:t>
      </w:r>
      <w:proofErr w:type="gramStart"/>
      <w:r w:rsidRPr="00E6496D">
        <w:rPr>
          <w:rFonts w:ascii="Arial" w:hAnsi="Arial" w:cs="Arial"/>
          <w:sz w:val="20"/>
          <w:szCs w:val="20"/>
        </w:rPr>
        <w:t>is kept</w:t>
      </w:r>
      <w:proofErr w:type="gramEnd"/>
      <w:r w:rsidRPr="00E6496D">
        <w:rPr>
          <w:rFonts w:ascii="Arial" w:hAnsi="Arial" w:cs="Arial"/>
          <w:sz w:val="20"/>
          <w:szCs w:val="20"/>
        </w:rPr>
        <w:t xml:space="preserve"> informed.</w:t>
      </w:r>
    </w:p>
    <w:p w:rsidR="002157D4"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To minimise the incidence of stigmatisation of particular students and families.</w:t>
      </w:r>
    </w:p>
    <w:p w:rsidR="004C5705" w:rsidRDefault="004C5705" w:rsidP="00DE7DFA">
      <w:pPr>
        <w:rPr>
          <w:rFonts w:ascii="Arial" w:hAnsi="Arial" w:cs="Arial"/>
          <w:sz w:val="20"/>
          <w:szCs w:val="20"/>
        </w:rPr>
      </w:pPr>
      <w:r>
        <w:rPr>
          <w:rFonts w:ascii="Arial" w:hAnsi="Arial" w:cs="Arial"/>
          <w:b/>
          <w:sz w:val="20"/>
          <w:szCs w:val="20"/>
        </w:rPr>
        <w:t>Implementation</w:t>
      </w:r>
    </w:p>
    <w:p w:rsidR="009A4D0C"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The school makes a commitment to distribute up-to-date information on the detection, treatment and control of head lice to parents and staff at the beginning of every year and more frequently if required.</w:t>
      </w:r>
      <w:r w:rsidRPr="009A4D0C">
        <w:t xml:space="preserve"> </w:t>
      </w:r>
      <w:r w:rsidRPr="00E6496D">
        <w:rPr>
          <w:rFonts w:ascii="Arial" w:hAnsi="Arial" w:cs="Arial"/>
          <w:sz w:val="20"/>
          <w:szCs w:val="20"/>
        </w:rPr>
        <w:t>(</w:t>
      </w:r>
      <w:proofErr w:type="gramStart"/>
      <w:r w:rsidRPr="00E6496D">
        <w:rPr>
          <w:rFonts w:ascii="Arial" w:hAnsi="Arial" w:cs="Arial"/>
          <w:sz w:val="20"/>
          <w:szCs w:val="20"/>
        </w:rPr>
        <w:t>available</w:t>
      </w:r>
      <w:proofErr w:type="gramEnd"/>
      <w:r w:rsidRPr="00E6496D">
        <w:rPr>
          <w:rFonts w:ascii="Arial" w:hAnsi="Arial" w:cs="Arial"/>
          <w:sz w:val="20"/>
          <w:szCs w:val="20"/>
        </w:rPr>
        <w:t xml:space="preserve"> from website </w:t>
      </w:r>
      <w:hyperlink r:id="rId8" w:history="1">
        <w:r w:rsidRPr="00E6496D">
          <w:rPr>
            <w:rStyle w:val="Hyperlink"/>
            <w:rFonts w:ascii="Arial" w:hAnsi="Arial" w:cs="Arial"/>
            <w:sz w:val="20"/>
            <w:szCs w:val="20"/>
          </w:rPr>
          <w:t>http://www.health.vic.gov.au/headlice/</w:t>
        </w:r>
      </w:hyperlink>
      <w:r w:rsidRPr="00E6496D">
        <w:rPr>
          <w:rFonts w:ascii="Arial" w:hAnsi="Arial" w:cs="Arial"/>
          <w:sz w:val="20"/>
          <w:szCs w:val="20"/>
        </w:rPr>
        <w:t>).</w:t>
      </w:r>
    </w:p>
    <w:p w:rsidR="009A4D0C"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The school requires that parents refrain from sending their children to school with untreated head lice. (It should be noted that students may be treated one evening and return to school the next day and that the presence of eggs in the hair is not cause for exclusion).</w:t>
      </w:r>
    </w:p>
    <w:p w:rsidR="009A4D0C"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 xml:space="preserve">The Assistant Principal is the nominated contact person in the school in regards to head lice and </w:t>
      </w:r>
      <w:proofErr w:type="gramStart"/>
      <w:r w:rsidRPr="00E6496D">
        <w:rPr>
          <w:rFonts w:ascii="Arial" w:hAnsi="Arial" w:cs="Arial"/>
          <w:sz w:val="20"/>
          <w:szCs w:val="20"/>
        </w:rPr>
        <w:t>can be contacted</w:t>
      </w:r>
      <w:proofErr w:type="gramEnd"/>
      <w:r w:rsidRPr="00E6496D">
        <w:rPr>
          <w:rFonts w:ascii="Arial" w:hAnsi="Arial" w:cs="Arial"/>
          <w:sz w:val="20"/>
          <w:szCs w:val="20"/>
        </w:rPr>
        <w:t xml:space="preserve"> during school hours.</w:t>
      </w:r>
    </w:p>
    <w:p w:rsidR="00433249" w:rsidRPr="00433249" w:rsidRDefault="00433249" w:rsidP="00DE7DFA">
      <w:pPr>
        <w:pStyle w:val="ListParagraph"/>
        <w:numPr>
          <w:ilvl w:val="0"/>
          <w:numId w:val="23"/>
        </w:numPr>
        <w:rPr>
          <w:rFonts w:ascii="Arial" w:hAnsi="Arial" w:cs="Arial"/>
          <w:sz w:val="20"/>
          <w:szCs w:val="20"/>
        </w:rPr>
      </w:pPr>
      <w:r w:rsidRPr="00433249">
        <w:rPr>
          <w:rFonts w:ascii="Arial" w:hAnsi="Arial" w:cs="Arial"/>
          <w:sz w:val="20"/>
          <w:szCs w:val="20"/>
        </w:rPr>
        <w:t xml:space="preserve">If a child is suspected of having head </w:t>
      </w:r>
      <w:proofErr w:type="gramStart"/>
      <w:r w:rsidRPr="00433249">
        <w:rPr>
          <w:rFonts w:ascii="Arial" w:hAnsi="Arial" w:cs="Arial"/>
          <w:sz w:val="20"/>
          <w:szCs w:val="20"/>
        </w:rPr>
        <w:t>lice</w:t>
      </w:r>
      <w:proofErr w:type="gramEnd"/>
      <w:r w:rsidRPr="00433249">
        <w:rPr>
          <w:rFonts w:ascii="Arial" w:hAnsi="Arial" w:cs="Arial"/>
          <w:sz w:val="20"/>
          <w:szCs w:val="20"/>
        </w:rPr>
        <w:t xml:space="preserve"> they may be sent to the Assistant Principal or First Aid to have this verified.</w:t>
      </w:r>
    </w:p>
    <w:p w:rsidR="00433249" w:rsidRPr="00433249" w:rsidRDefault="00433249" w:rsidP="00DE7DFA">
      <w:pPr>
        <w:pStyle w:val="ListParagraph"/>
        <w:numPr>
          <w:ilvl w:val="0"/>
          <w:numId w:val="23"/>
        </w:numPr>
        <w:rPr>
          <w:rFonts w:ascii="Arial" w:hAnsi="Arial" w:cs="Arial"/>
          <w:sz w:val="20"/>
          <w:szCs w:val="20"/>
        </w:rPr>
      </w:pPr>
      <w:r w:rsidRPr="00433249">
        <w:rPr>
          <w:rFonts w:ascii="Arial" w:hAnsi="Arial" w:cs="Arial"/>
          <w:sz w:val="20"/>
          <w:szCs w:val="20"/>
        </w:rPr>
        <w:t>No teacher, parent helper or school volunteer will examine a child’s hair.</w:t>
      </w:r>
    </w:p>
    <w:p w:rsidR="00E6496D" w:rsidRPr="00E6496D" w:rsidRDefault="00E6496D" w:rsidP="00DE7DFA">
      <w:pPr>
        <w:pStyle w:val="ListParagraph"/>
        <w:numPr>
          <w:ilvl w:val="0"/>
          <w:numId w:val="23"/>
        </w:numPr>
        <w:rPr>
          <w:rFonts w:ascii="Arial" w:hAnsi="Arial" w:cs="Arial"/>
          <w:sz w:val="20"/>
          <w:szCs w:val="20"/>
        </w:rPr>
      </w:pPr>
      <w:r w:rsidRPr="00E6496D">
        <w:rPr>
          <w:rFonts w:ascii="Arial" w:hAnsi="Arial" w:cs="Arial"/>
          <w:sz w:val="20"/>
          <w:szCs w:val="20"/>
        </w:rPr>
        <w:t xml:space="preserve">The school has written procedures that are distributed to staff and made available to parents, on the steps to </w:t>
      </w:r>
      <w:proofErr w:type="gramStart"/>
      <w:r w:rsidRPr="00E6496D">
        <w:rPr>
          <w:rFonts w:ascii="Arial" w:hAnsi="Arial" w:cs="Arial"/>
          <w:sz w:val="20"/>
          <w:szCs w:val="20"/>
        </w:rPr>
        <w:t>be taken</w:t>
      </w:r>
      <w:proofErr w:type="gramEnd"/>
      <w:r w:rsidRPr="00E6496D">
        <w:rPr>
          <w:rFonts w:ascii="Arial" w:hAnsi="Arial" w:cs="Arial"/>
          <w:sz w:val="20"/>
          <w:szCs w:val="20"/>
        </w:rPr>
        <w:t xml:space="preserve"> should live head lice or eggs be detected in a child’s hair. (NB the presence of eggs is not cause for exclusion.) These include:-</w:t>
      </w:r>
    </w:p>
    <w:p w:rsidR="009A4D0C" w:rsidRPr="00E6496D" w:rsidRDefault="00E6496D" w:rsidP="00DE7DFA">
      <w:pPr>
        <w:pStyle w:val="ListParagraph"/>
        <w:numPr>
          <w:ilvl w:val="1"/>
          <w:numId w:val="23"/>
        </w:numPr>
        <w:rPr>
          <w:rFonts w:ascii="Arial" w:hAnsi="Arial" w:cs="Arial"/>
          <w:sz w:val="20"/>
          <w:szCs w:val="20"/>
        </w:rPr>
      </w:pPr>
      <w:r w:rsidRPr="00E6496D">
        <w:rPr>
          <w:rFonts w:ascii="Arial" w:hAnsi="Arial" w:cs="Arial"/>
          <w:sz w:val="20"/>
          <w:szCs w:val="20"/>
        </w:rPr>
        <w:t xml:space="preserve">Notifying parents /guardians by letter or phone if live lice </w:t>
      </w:r>
      <w:proofErr w:type="gramStart"/>
      <w:r w:rsidRPr="00E6496D">
        <w:rPr>
          <w:rFonts w:ascii="Arial" w:hAnsi="Arial" w:cs="Arial"/>
          <w:sz w:val="20"/>
          <w:szCs w:val="20"/>
        </w:rPr>
        <w:t>are detected</w:t>
      </w:r>
      <w:proofErr w:type="gramEnd"/>
      <w:r w:rsidRPr="00E6496D">
        <w:rPr>
          <w:rFonts w:ascii="Arial" w:hAnsi="Arial" w:cs="Arial"/>
          <w:sz w:val="20"/>
          <w:szCs w:val="20"/>
        </w:rPr>
        <w:t>.</w:t>
      </w:r>
    </w:p>
    <w:p w:rsidR="009A4D0C" w:rsidRPr="00E6496D" w:rsidRDefault="009A4D0C" w:rsidP="00DE7DFA">
      <w:pPr>
        <w:pStyle w:val="ListParagraph"/>
        <w:numPr>
          <w:ilvl w:val="1"/>
          <w:numId w:val="23"/>
        </w:numPr>
        <w:rPr>
          <w:rFonts w:ascii="Arial" w:hAnsi="Arial" w:cs="Arial"/>
          <w:sz w:val="20"/>
          <w:szCs w:val="20"/>
        </w:rPr>
      </w:pPr>
      <w:r w:rsidRPr="00E6496D">
        <w:rPr>
          <w:rFonts w:ascii="Arial" w:hAnsi="Arial" w:cs="Arial"/>
          <w:sz w:val="20"/>
          <w:szCs w:val="20"/>
        </w:rPr>
        <w:t>A requirement that parents treat their child’s hair and notify the school before the child returns to the classroom.</w:t>
      </w:r>
    </w:p>
    <w:p w:rsidR="009A4D0C"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In the case of an inspection program by City Council person</w:t>
      </w:r>
      <w:bookmarkStart w:id="0" w:name="_GoBack"/>
      <w:bookmarkEnd w:id="0"/>
      <w:r w:rsidRPr="00E6496D">
        <w:rPr>
          <w:rFonts w:ascii="Arial" w:hAnsi="Arial" w:cs="Arial"/>
          <w:sz w:val="20"/>
          <w:szCs w:val="20"/>
        </w:rPr>
        <w:t>nel, a trained nurse or other trained persons, the school will ensure that clear protocols are followed including:-</w:t>
      </w:r>
    </w:p>
    <w:p w:rsidR="009A4D0C" w:rsidRPr="00E6496D" w:rsidRDefault="009A4D0C" w:rsidP="00DE7DFA">
      <w:pPr>
        <w:pStyle w:val="ListParagraph"/>
        <w:numPr>
          <w:ilvl w:val="0"/>
          <w:numId w:val="30"/>
        </w:numPr>
        <w:rPr>
          <w:rFonts w:ascii="Arial" w:hAnsi="Arial" w:cs="Arial"/>
          <w:sz w:val="20"/>
          <w:szCs w:val="20"/>
        </w:rPr>
      </w:pPr>
      <w:r w:rsidRPr="00E6496D">
        <w:rPr>
          <w:rFonts w:ascii="Arial" w:hAnsi="Arial" w:cs="Arial"/>
          <w:sz w:val="20"/>
          <w:szCs w:val="20"/>
        </w:rPr>
        <w:t>Obtaining written permission from parents for inspections.</w:t>
      </w:r>
    </w:p>
    <w:p w:rsidR="009A4D0C" w:rsidRPr="00E6496D"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 xml:space="preserve">Classroom activities will be provided to give students an understanding of the habits and </w:t>
      </w:r>
      <w:proofErr w:type="gramStart"/>
      <w:r w:rsidRPr="00E6496D">
        <w:rPr>
          <w:rFonts w:ascii="Arial" w:hAnsi="Arial" w:cs="Arial"/>
          <w:sz w:val="20"/>
          <w:szCs w:val="20"/>
        </w:rPr>
        <w:t>life-cycle</w:t>
      </w:r>
      <w:proofErr w:type="gramEnd"/>
      <w:r w:rsidRPr="00E6496D">
        <w:rPr>
          <w:rFonts w:ascii="Arial" w:hAnsi="Arial" w:cs="Arial"/>
          <w:sz w:val="20"/>
          <w:szCs w:val="20"/>
        </w:rPr>
        <w:t xml:space="preserve"> of head lice in order to min</w:t>
      </w:r>
      <w:r w:rsidR="00A615D7">
        <w:rPr>
          <w:rFonts w:ascii="Arial" w:hAnsi="Arial" w:cs="Arial"/>
          <w:sz w:val="20"/>
          <w:szCs w:val="20"/>
        </w:rPr>
        <w:t>imize the incidence of stigmatis</w:t>
      </w:r>
      <w:r w:rsidRPr="00E6496D">
        <w:rPr>
          <w:rFonts w:ascii="Arial" w:hAnsi="Arial" w:cs="Arial"/>
          <w:sz w:val="20"/>
          <w:szCs w:val="20"/>
        </w:rPr>
        <w:t>ation of particular students and families.</w:t>
      </w:r>
    </w:p>
    <w:p w:rsidR="002157D4" w:rsidRDefault="009A4D0C" w:rsidP="00DE7DFA">
      <w:pPr>
        <w:pStyle w:val="ListParagraph"/>
        <w:numPr>
          <w:ilvl w:val="0"/>
          <w:numId w:val="23"/>
        </w:numPr>
        <w:rPr>
          <w:rFonts w:ascii="Arial" w:hAnsi="Arial" w:cs="Arial"/>
          <w:sz w:val="20"/>
          <w:szCs w:val="20"/>
        </w:rPr>
      </w:pPr>
      <w:r w:rsidRPr="00E6496D">
        <w:rPr>
          <w:rFonts w:ascii="Arial" w:hAnsi="Arial" w:cs="Arial"/>
          <w:sz w:val="20"/>
          <w:szCs w:val="20"/>
        </w:rPr>
        <w:t>The school makes a commitment to keep the school community informed when there is an unusually high incidence of head lice in the school.</w:t>
      </w:r>
    </w:p>
    <w:p w:rsidR="00E6496D" w:rsidRPr="00E6496D" w:rsidRDefault="00E6496D" w:rsidP="00DE7DFA">
      <w:pPr>
        <w:pStyle w:val="ListParagraph"/>
        <w:numPr>
          <w:ilvl w:val="0"/>
          <w:numId w:val="23"/>
        </w:numPr>
        <w:rPr>
          <w:rFonts w:ascii="Arial" w:hAnsi="Arial" w:cs="Arial"/>
          <w:sz w:val="20"/>
          <w:szCs w:val="20"/>
        </w:rPr>
      </w:pPr>
      <w:r>
        <w:rPr>
          <w:rFonts w:ascii="Arial" w:hAnsi="Arial" w:cs="Arial"/>
          <w:sz w:val="20"/>
          <w:szCs w:val="20"/>
        </w:rPr>
        <w:t>Classroom</w:t>
      </w:r>
      <w:r w:rsidRPr="00E6496D">
        <w:rPr>
          <w:rFonts w:ascii="Arial" w:hAnsi="Arial" w:cs="Arial"/>
          <w:sz w:val="20"/>
          <w:szCs w:val="20"/>
        </w:rPr>
        <w:t xml:space="preserve"> activities</w:t>
      </w:r>
      <w:r>
        <w:rPr>
          <w:rFonts w:ascii="Arial" w:hAnsi="Arial" w:cs="Arial"/>
          <w:sz w:val="20"/>
          <w:szCs w:val="20"/>
        </w:rPr>
        <w:t xml:space="preserve"> may be provided</w:t>
      </w:r>
      <w:r w:rsidRPr="00E6496D">
        <w:rPr>
          <w:rFonts w:ascii="Arial" w:hAnsi="Arial" w:cs="Arial"/>
          <w:sz w:val="20"/>
          <w:szCs w:val="20"/>
        </w:rPr>
        <w:t xml:space="preserve"> to give students an understanding of the habits and life-cycle of head lice in order to minimise the incidence of stigmatisation of particular students and families</w:t>
      </w:r>
    </w:p>
    <w:p w:rsidR="00E6496D" w:rsidRPr="00E6496D" w:rsidRDefault="00E6496D" w:rsidP="00DE7DFA">
      <w:pPr>
        <w:rPr>
          <w:rFonts w:ascii="Arial" w:hAnsi="Arial" w:cs="Arial"/>
          <w:b/>
          <w:sz w:val="20"/>
          <w:szCs w:val="20"/>
        </w:rPr>
      </w:pPr>
      <w:r w:rsidRPr="00E6496D">
        <w:rPr>
          <w:rFonts w:ascii="Arial" w:hAnsi="Arial" w:cs="Arial"/>
          <w:b/>
          <w:sz w:val="20"/>
          <w:szCs w:val="20"/>
        </w:rPr>
        <w:t>Suggestions for families</w:t>
      </w:r>
    </w:p>
    <w:p w:rsidR="00E6496D" w:rsidRPr="00E6496D" w:rsidRDefault="00E6496D" w:rsidP="00DE7DFA">
      <w:pPr>
        <w:pStyle w:val="ListParagraph"/>
        <w:numPr>
          <w:ilvl w:val="0"/>
          <w:numId w:val="29"/>
        </w:numPr>
        <w:rPr>
          <w:rFonts w:ascii="Arial" w:hAnsi="Arial" w:cs="Arial"/>
          <w:sz w:val="20"/>
          <w:szCs w:val="20"/>
        </w:rPr>
      </w:pPr>
      <w:r w:rsidRPr="00E6496D">
        <w:rPr>
          <w:rFonts w:ascii="Arial" w:hAnsi="Arial" w:cs="Arial"/>
          <w:sz w:val="20"/>
          <w:szCs w:val="20"/>
        </w:rPr>
        <w:t>Regularly (preferably once per week) inspect the hair of your child/children for lice or lice eggs (using conditioner and a head lice comb is the most effective method)</w:t>
      </w:r>
    </w:p>
    <w:p w:rsidR="00E6496D" w:rsidRPr="00E6496D" w:rsidRDefault="00E6496D" w:rsidP="00DE7DFA">
      <w:pPr>
        <w:pStyle w:val="ListParagraph"/>
        <w:numPr>
          <w:ilvl w:val="0"/>
          <w:numId w:val="29"/>
        </w:numPr>
        <w:rPr>
          <w:rFonts w:ascii="Arial" w:hAnsi="Arial" w:cs="Arial"/>
          <w:sz w:val="20"/>
          <w:szCs w:val="20"/>
        </w:rPr>
      </w:pPr>
      <w:r w:rsidRPr="00E6496D">
        <w:rPr>
          <w:rFonts w:ascii="Arial" w:hAnsi="Arial" w:cs="Arial"/>
          <w:sz w:val="20"/>
          <w:szCs w:val="20"/>
        </w:rPr>
        <w:lastRenderedPageBreak/>
        <w:t>Regularly inspect of all household members followed by treatment if head lice are detected</w:t>
      </w:r>
    </w:p>
    <w:p w:rsidR="00E6496D" w:rsidRDefault="00E6496D" w:rsidP="00DE7DFA">
      <w:pPr>
        <w:pStyle w:val="ListParagraph"/>
        <w:numPr>
          <w:ilvl w:val="0"/>
          <w:numId w:val="29"/>
        </w:numPr>
        <w:rPr>
          <w:rFonts w:ascii="Arial" w:hAnsi="Arial" w:cs="Arial"/>
          <w:sz w:val="20"/>
          <w:szCs w:val="20"/>
        </w:rPr>
      </w:pPr>
      <w:r w:rsidRPr="00E6496D">
        <w:rPr>
          <w:rFonts w:ascii="Arial" w:hAnsi="Arial" w:cs="Arial"/>
          <w:sz w:val="20"/>
          <w:szCs w:val="20"/>
        </w:rPr>
        <w:t>Upon detection of head lice, notify the school and advise when treatment has commenced.</w:t>
      </w:r>
    </w:p>
    <w:p w:rsidR="00433249" w:rsidRPr="00433249" w:rsidRDefault="00433249" w:rsidP="00DE7DFA">
      <w:pPr>
        <w:rPr>
          <w:rFonts w:ascii="Arial" w:hAnsi="Arial" w:cs="Arial"/>
          <w:b/>
          <w:sz w:val="20"/>
          <w:szCs w:val="20"/>
        </w:rPr>
      </w:pPr>
      <w:r>
        <w:rPr>
          <w:rFonts w:ascii="Arial" w:hAnsi="Arial" w:cs="Arial"/>
          <w:b/>
          <w:sz w:val="20"/>
          <w:szCs w:val="20"/>
        </w:rPr>
        <w:t>Evaluation</w:t>
      </w:r>
    </w:p>
    <w:p w:rsidR="00433249" w:rsidRDefault="00433249" w:rsidP="00DE7DFA">
      <w:pPr>
        <w:rPr>
          <w:rFonts w:ascii="Arial" w:hAnsi="Arial" w:cs="Arial"/>
          <w:sz w:val="20"/>
          <w:szCs w:val="20"/>
        </w:rPr>
      </w:pPr>
      <w:r w:rsidRPr="00433249">
        <w:rPr>
          <w:rFonts w:ascii="Arial" w:hAnsi="Arial" w:cs="Arial"/>
          <w:sz w:val="20"/>
          <w:szCs w:val="20"/>
        </w:rPr>
        <w:t xml:space="preserve">This policy </w:t>
      </w:r>
      <w:proofErr w:type="gramStart"/>
      <w:r w:rsidRPr="00433249">
        <w:rPr>
          <w:rFonts w:ascii="Arial" w:hAnsi="Arial" w:cs="Arial"/>
          <w:sz w:val="20"/>
          <w:szCs w:val="20"/>
        </w:rPr>
        <w:t>will be reviewed</w:t>
      </w:r>
      <w:proofErr w:type="gramEnd"/>
      <w:r w:rsidRPr="00433249">
        <w:rPr>
          <w:rFonts w:ascii="Arial" w:hAnsi="Arial" w:cs="Arial"/>
          <w:sz w:val="20"/>
          <w:szCs w:val="20"/>
        </w:rPr>
        <w:t xml:space="preserve"> as part of the school’s three-year review cycle.</w:t>
      </w:r>
    </w:p>
    <w:p w:rsidR="00433249" w:rsidRDefault="00433249" w:rsidP="00DE7DFA">
      <w:pPr>
        <w:rPr>
          <w:rFonts w:ascii="Arial" w:hAnsi="Arial" w:cs="Arial"/>
          <w:sz w:val="20"/>
          <w:szCs w:val="20"/>
        </w:rPr>
      </w:pPr>
    </w:p>
    <w:p w:rsidR="00433249" w:rsidRDefault="00433249" w:rsidP="00DE7DFA">
      <w:pPr>
        <w:rPr>
          <w:rFonts w:ascii="Arial" w:hAnsi="Arial" w:cs="Arial"/>
          <w:b/>
          <w:sz w:val="20"/>
          <w:szCs w:val="20"/>
        </w:rPr>
      </w:pPr>
      <w:r w:rsidRPr="00433249">
        <w:rPr>
          <w:rFonts w:ascii="Arial" w:hAnsi="Arial" w:cs="Arial"/>
          <w:b/>
          <w:sz w:val="20"/>
          <w:szCs w:val="20"/>
        </w:rPr>
        <w:t>References</w:t>
      </w:r>
    </w:p>
    <w:p w:rsidR="00433249" w:rsidRDefault="0047285D" w:rsidP="00DE7DFA">
      <w:pPr>
        <w:rPr>
          <w:rFonts w:ascii="Arial" w:hAnsi="Arial" w:cs="Arial"/>
          <w:sz w:val="20"/>
          <w:szCs w:val="20"/>
        </w:rPr>
      </w:pPr>
      <w:hyperlink r:id="rId9" w:history="1">
        <w:r w:rsidR="00433249" w:rsidRPr="00433249">
          <w:rPr>
            <w:rStyle w:val="Hyperlink"/>
            <w:rFonts w:ascii="Arial" w:hAnsi="Arial" w:cs="Arial"/>
            <w:sz w:val="20"/>
            <w:szCs w:val="20"/>
          </w:rPr>
          <w:t>DET Head</w:t>
        </w:r>
        <w:r w:rsidR="00DE7DFA">
          <w:rPr>
            <w:rStyle w:val="Hyperlink"/>
            <w:rFonts w:ascii="Arial" w:hAnsi="Arial" w:cs="Arial"/>
            <w:sz w:val="20"/>
            <w:szCs w:val="20"/>
          </w:rPr>
          <w:t xml:space="preserve"> </w:t>
        </w:r>
        <w:r w:rsidR="00433249" w:rsidRPr="00433249">
          <w:rPr>
            <w:rStyle w:val="Hyperlink"/>
            <w:rFonts w:ascii="Arial" w:hAnsi="Arial" w:cs="Arial"/>
            <w:sz w:val="20"/>
            <w:szCs w:val="20"/>
          </w:rPr>
          <w:t>lice</w:t>
        </w:r>
      </w:hyperlink>
    </w:p>
    <w:p w:rsidR="00433249" w:rsidRPr="00433249" w:rsidRDefault="0047285D" w:rsidP="00DE7DFA">
      <w:pPr>
        <w:rPr>
          <w:rFonts w:ascii="Arial" w:hAnsi="Arial" w:cs="Arial"/>
          <w:sz w:val="20"/>
          <w:szCs w:val="20"/>
        </w:rPr>
      </w:pPr>
      <w:hyperlink r:id="rId10" w:history="1">
        <w:r w:rsidR="00433249" w:rsidRPr="00433249">
          <w:rPr>
            <w:rStyle w:val="Hyperlink"/>
            <w:rFonts w:ascii="Arial" w:hAnsi="Arial" w:cs="Arial"/>
            <w:sz w:val="20"/>
            <w:szCs w:val="20"/>
          </w:rPr>
          <w:t>Head</w:t>
        </w:r>
        <w:r w:rsidR="00DE7DFA">
          <w:rPr>
            <w:rStyle w:val="Hyperlink"/>
            <w:rFonts w:ascii="Arial" w:hAnsi="Arial" w:cs="Arial"/>
            <w:sz w:val="20"/>
            <w:szCs w:val="20"/>
          </w:rPr>
          <w:t xml:space="preserve"> </w:t>
        </w:r>
        <w:r w:rsidR="00433249" w:rsidRPr="00433249">
          <w:rPr>
            <w:rStyle w:val="Hyperlink"/>
            <w:rFonts w:ascii="Arial" w:hAnsi="Arial" w:cs="Arial"/>
            <w:sz w:val="20"/>
            <w:szCs w:val="20"/>
          </w:rPr>
          <w:t>lice Resources</w:t>
        </w:r>
      </w:hyperlink>
    </w:p>
    <w:sectPr w:rsidR="00433249" w:rsidRPr="00433249" w:rsidSect="00293E67">
      <w:footerReference w:type="default" r:id="rId11"/>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130" w:rsidRDefault="00D74130" w:rsidP="00C44A53">
      <w:pPr>
        <w:spacing w:after="0" w:line="240" w:lineRule="auto"/>
      </w:pPr>
      <w:r>
        <w:separator/>
      </w:r>
    </w:p>
  </w:endnote>
  <w:endnote w:type="continuationSeparator" w:id="0">
    <w:p w:rsidR="00D74130" w:rsidRDefault="00D74130"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C44A53">
    <w:pPr>
      <w:pStyle w:val="Footer"/>
    </w:pPr>
    <w:r>
      <w:t>This policy was l</w:t>
    </w:r>
    <w:r w:rsidR="002121C8">
      <w:t>ast ratifi</w:t>
    </w:r>
    <w:r w:rsidR="006A1915">
      <w:t xml:space="preserve">ed by School Council on </w:t>
    </w:r>
    <w:r w:rsidR="0047285D">
      <w:t>June 22, 2017</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130" w:rsidRDefault="00D74130" w:rsidP="00C44A53">
      <w:pPr>
        <w:spacing w:after="0" w:line="240" w:lineRule="auto"/>
      </w:pPr>
      <w:r>
        <w:separator/>
      </w:r>
    </w:p>
  </w:footnote>
  <w:footnote w:type="continuationSeparator" w:id="0">
    <w:p w:rsidR="00D74130" w:rsidRDefault="00D74130"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FD2F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A1A3E"/>
    <w:multiLevelType w:val="hybridMultilevel"/>
    <w:tmpl w:val="096A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F55BC"/>
    <w:multiLevelType w:val="hybridMultilevel"/>
    <w:tmpl w:val="9A44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9D7295"/>
    <w:multiLevelType w:val="hybridMultilevel"/>
    <w:tmpl w:val="A1A82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9B24BA"/>
    <w:multiLevelType w:val="hybridMultilevel"/>
    <w:tmpl w:val="3EC80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196E31"/>
    <w:multiLevelType w:val="hybridMultilevel"/>
    <w:tmpl w:val="5C1883A4"/>
    <w:lvl w:ilvl="0" w:tplc="FFBED37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DD4119"/>
    <w:multiLevelType w:val="hybridMultilevel"/>
    <w:tmpl w:val="2F30AC06"/>
    <w:lvl w:ilvl="0" w:tplc="FFBED37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7678F"/>
    <w:multiLevelType w:val="multilevel"/>
    <w:tmpl w:val="3C30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4120A"/>
    <w:multiLevelType w:val="hybridMultilevel"/>
    <w:tmpl w:val="83AC00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A607C1"/>
    <w:multiLevelType w:val="multilevel"/>
    <w:tmpl w:val="70F6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21094"/>
    <w:multiLevelType w:val="hybridMultilevel"/>
    <w:tmpl w:val="8342154E"/>
    <w:lvl w:ilvl="0" w:tplc="FFBED37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2C72AC"/>
    <w:multiLevelType w:val="hybridMultilevel"/>
    <w:tmpl w:val="1D50F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4F31A0"/>
    <w:multiLevelType w:val="hybridMultilevel"/>
    <w:tmpl w:val="F87E8B7A"/>
    <w:lvl w:ilvl="0" w:tplc="FFBED37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E36519E"/>
    <w:multiLevelType w:val="hybridMultilevel"/>
    <w:tmpl w:val="9D7E6350"/>
    <w:lvl w:ilvl="0" w:tplc="FFBED37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387680"/>
    <w:multiLevelType w:val="multilevel"/>
    <w:tmpl w:val="AF76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CF36D7"/>
    <w:multiLevelType w:val="multilevel"/>
    <w:tmpl w:val="0BB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9"/>
  </w:num>
  <w:num w:numId="4">
    <w:abstractNumId w:val="18"/>
  </w:num>
  <w:num w:numId="5">
    <w:abstractNumId w:val="10"/>
  </w:num>
  <w:num w:numId="6">
    <w:abstractNumId w:val="7"/>
  </w:num>
  <w:num w:numId="7">
    <w:abstractNumId w:val="28"/>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11"/>
  </w:num>
  <w:num w:numId="10">
    <w:abstractNumId w:val="3"/>
  </w:num>
  <w:num w:numId="11">
    <w:abstractNumId w:val="14"/>
  </w:num>
  <w:num w:numId="12">
    <w:abstractNumId w:val="20"/>
  </w:num>
  <w:num w:numId="13">
    <w:abstractNumId w:val="12"/>
  </w:num>
  <w:num w:numId="14">
    <w:abstractNumId w:val="4"/>
  </w:num>
  <w:num w:numId="15">
    <w:abstractNumId w:val="21"/>
  </w:num>
  <w:num w:numId="16">
    <w:abstractNumId w:val="24"/>
  </w:num>
  <w:num w:numId="17">
    <w:abstractNumId w:val="27"/>
  </w:num>
  <w:num w:numId="18">
    <w:abstractNumId w:val="1"/>
  </w:num>
  <w:num w:numId="19">
    <w:abstractNumId w:val="16"/>
  </w:num>
  <w:num w:numId="20">
    <w:abstractNumId w:val="22"/>
  </w:num>
  <w:num w:numId="21">
    <w:abstractNumId w:val="29"/>
  </w:num>
  <w:num w:numId="22">
    <w:abstractNumId w:val="8"/>
  </w:num>
  <w:num w:numId="23">
    <w:abstractNumId w:val="5"/>
  </w:num>
  <w:num w:numId="24">
    <w:abstractNumId w:val="2"/>
  </w:num>
  <w:num w:numId="25">
    <w:abstractNumId w:val="25"/>
  </w:num>
  <w:num w:numId="26">
    <w:abstractNumId w:val="9"/>
  </w:num>
  <w:num w:numId="27">
    <w:abstractNumId w:val="23"/>
  </w:num>
  <w:num w:numId="28">
    <w:abstractNumId w:val="26"/>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C0A26"/>
    <w:rsid w:val="000F2696"/>
    <w:rsid w:val="00153654"/>
    <w:rsid w:val="00155167"/>
    <w:rsid w:val="002121C8"/>
    <w:rsid w:val="002157D4"/>
    <w:rsid w:val="00293E67"/>
    <w:rsid w:val="002D75B6"/>
    <w:rsid w:val="00317EB8"/>
    <w:rsid w:val="00363E42"/>
    <w:rsid w:val="003773C8"/>
    <w:rsid w:val="0042494C"/>
    <w:rsid w:val="00433249"/>
    <w:rsid w:val="0047285D"/>
    <w:rsid w:val="004922EA"/>
    <w:rsid w:val="004C2DCC"/>
    <w:rsid w:val="004C5705"/>
    <w:rsid w:val="00505278"/>
    <w:rsid w:val="00541C77"/>
    <w:rsid w:val="00573D7C"/>
    <w:rsid w:val="005A0A4C"/>
    <w:rsid w:val="005C4117"/>
    <w:rsid w:val="00627A21"/>
    <w:rsid w:val="006A1915"/>
    <w:rsid w:val="0071382B"/>
    <w:rsid w:val="007246E1"/>
    <w:rsid w:val="00730731"/>
    <w:rsid w:val="008549BA"/>
    <w:rsid w:val="00863E75"/>
    <w:rsid w:val="00886C19"/>
    <w:rsid w:val="008A2978"/>
    <w:rsid w:val="00982EC5"/>
    <w:rsid w:val="009A4D0C"/>
    <w:rsid w:val="009F7C27"/>
    <w:rsid w:val="00A15AEB"/>
    <w:rsid w:val="00A411E1"/>
    <w:rsid w:val="00A615D7"/>
    <w:rsid w:val="00A84815"/>
    <w:rsid w:val="00A84CB9"/>
    <w:rsid w:val="00AA1A94"/>
    <w:rsid w:val="00AC3913"/>
    <w:rsid w:val="00AD4FF3"/>
    <w:rsid w:val="00B63CD1"/>
    <w:rsid w:val="00BF6FAF"/>
    <w:rsid w:val="00C44A53"/>
    <w:rsid w:val="00C647B7"/>
    <w:rsid w:val="00D23D0C"/>
    <w:rsid w:val="00D74130"/>
    <w:rsid w:val="00D908B4"/>
    <w:rsid w:val="00D9346A"/>
    <w:rsid w:val="00DE7DFA"/>
    <w:rsid w:val="00E31492"/>
    <w:rsid w:val="00E6496D"/>
    <w:rsid w:val="00E83E10"/>
    <w:rsid w:val="00EC737B"/>
    <w:rsid w:val="00F84BD1"/>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218D"/>
  <w15:docId w15:val="{A9D92C9E-AD48-4F31-9E6A-4614C6B4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NormalWeb">
    <w:name w:val="Normal (Web)"/>
    <w:basedOn w:val="Normal"/>
    <w:uiPriority w:val="99"/>
    <w:unhideWhenUsed/>
    <w:rsid w:val="008A29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E7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143">
      <w:bodyDiv w:val="1"/>
      <w:marLeft w:val="0"/>
      <w:marRight w:val="0"/>
      <w:marTop w:val="0"/>
      <w:marBottom w:val="0"/>
      <w:divBdr>
        <w:top w:val="none" w:sz="0" w:space="0" w:color="auto"/>
        <w:left w:val="none" w:sz="0" w:space="0" w:color="auto"/>
        <w:bottom w:val="none" w:sz="0" w:space="0" w:color="auto"/>
        <w:right w:val="none" w:sz="0" w:space="0" w:color="auto"/>
      </w:divBdr>
    </w:div>
    <w:div w:id="547450795">
      <w:bodyDiv w:val="1"/>
      <w:marLeft w:val="0"/>
      <w:marRight w:val="0"/>
      <w:marTop w:val="0"/>
      <w:marBottom w:val="0"/>
      <w:divBdr>
        <w:top w:val="none" w:sz="0" w:space="0" w:color="auto"/>
        <w:left w:val="none" w:sz="0" w:space="0" w:color="auto"/>
        <w:bottom w:val="none" w:sz="0" w:space="0" w:color="auto"/>
        <w:right w:val="none" w:sz="0" w:space="0" w:color="auto"/>
      </w:divBdr>
      <w:divsChild>
        <w:div w:id="1176966079">
          <w:marLeft w:val="0"/>
          <w:marRight w:val="0"/>
          <w:marTop w:val="0"/>
          <w:marBottom w:val="0"/>
          <w:divBdr>
            <w:top w:val="none" w:sz="0" w:space="0" w:color="auto"/>
            <w:left w:val="none" w:sz="0" w:space="0" w:color="auto"/>
            <w:bottom w:val="none" w:sz="0" w:space="0" w:color="auto"/>
            <w:right w:val="none" w:sz="0" w:space="0" w:color="auto"/>
          </w:divBdr>
          <w:divsChild>
            <w:div w:id="1892767398">
              <w:marLeft w:val="0"/>
              <w:marRight w:val="0"/>
              <w:marTop w:val="0"/>
              <w:marBottom w:val="0"/>
              <w:divBdr>
                <w:top w:val="none" w:sz="0" w:space="0" w:color="auto"/>
                <w:left w:val="none" w:sz="0" w:space="0" w:color="auto"/>
                <w:bottom w:val="none" w:sz="0" w:space="0" w:color="auto"/>
                <w:right w:val="none" w:sz="0" w:space="0" w:color="auto"/>
              </w:divBdr>
              <w:divsChild>
                <w:div w:id="1318344096">
                  <w:marLeft w:val="0"/>
                  <w:marRight w:val="0"/>
                  <w:marTop w:val="0"/>
                  <w:marBottom w:val="0"/>
                  <w:divBdr>
                    <w:top w:val="none" w:sz="0" w:space="0" w:color="auto"/>
                    <w:left w:val="none" w:sz="0" w:space="0" w:color="auto"/>
                    <w:bottom w:val="none" w:sz="0" w:space="0" w:color="auto"/>
                    <w:right w:val="none" w:sz="0" w:space="0" w:color="auto"/>
                  </w:divBdr>
                  <w:divsChild>
                    <w:div w:id="1046872883">
                      <w:marLeft w:val="0"/>
                      <w:marRight w:val="0"/>
                      <w:marTop w:val="0"/>
                      <w:marBottom w:val="0"/>
                      <w:divBdr>
                        <w:top w:val="none" w:sz="0" w:space="0" w:color="auto"/>
                        <w:left w:val="none" w:sz="0" w:space="0" w:color="auto"/>
                        <w:bottom w:val="none" w:sz="0" w:space="0" w:color="auto"/>
                        <w:right w:val="none" w:sz="0" w:space="0" w:color="auto"/>
                      </w:divBdr>
                      <w:divsChild>
                        <w:div w:id="501089886">
                          <w:marLeft w:val="0"/>
                          <w:marRight w:val="0"/>
                          <w:marTop w:val="0"/>
                          <w:marBottom w:val="0"/>
                          <w:divBdr>
                            <w:top w:val="none" w:sz="0" w:space="0" w:color="auto"/>
                            <w:left w:val="none" w:sz="0" w:space="0" w:color="auto"/>
                            <w:bottom w:val="none" w:sz="0" w:space="0" w:color="auto"/>
                            <w:right w:val="none" w:sz="0" w:space="0" w:color="auto"/>
                          </w:divBdr>
                          <w:divsChild>
                            <w:div w:id="234434604">
                              <w:marLeft w:val="0"/>
                              <w:marRight w:val="0"/>
                              <w:marTop w:val="0"/>
                              <w:marBottom w:val="0"/>
                              <w:divBdr>
                                <w:top w:val="none" w:sz="0" w:space="0" w:color="auto"/>
                                <w:left w:val="none" w:sz="0" w:space="0" w:color="auto"/>
                                <w:bottom w:val="none" w:sz="0" w:space="0" w:color="auto"/>
                                <w:right w:val="none" w:sz="0" w:space="0" w:color="auto"/>
                              </w:divBdr>
                              <w:divsChild>
                                <w:div w:id="234245122">
                                  <w:marLeft w:val="0"/>
                                  <w:marRight w:val="0"/>
                                  <w:marTop w:val="0"/>
                                  <w:marBottom w:val="0"/>
                                  <w:divBdr>
                                    <w:top w:val="none" w:sz="0" w:space="0" w:color="auto"/>
                                    <w:left w:val="none" w:sz="0" w:space="0" w:color="auto"/>
                                    <w:bottom w:val="none" w:sz="0" w:space="0" w:color="auto"/>
                                    <w:right w:val="none" w:sz="0" w:space="0" w:color="auto"/>
                                  </w:divBdr>
                                  <w:divsChild>
                                    <w:div w:id="1667586828">
                                      <w:marLeft w:val="0"/>
                                      <w:marRight w:val="0"/>
                                      <w:marTop w:val="0"/>
                                      <w:marBottom w:val="0"/>
                                      <w:divBdr>
                                        <w:top w:val="none" w:sz="0" w:space="0" w:color="auto"/>
                                        <w:left w:val="none" w:sz="0" w:space="0" w:color="auto"/>
                                        <w:bottom w:val="none" w:sz="0" w:space="0" w:color="auto"/>
                                        <w:right w:val="none" w:sz="0" w:space="0" w:color="auto"/>
                                      </w:divBdr>
                                      <w:divsChild>
                                        <w:div w:id="37777078">
                                          <w:marLeft w:val="0"/>
                                          <w:marRight w:val="0"/>
                                          <w:marTop w:val="0"/>
                                          <w:marBottom w:val="0"/>
                                          <w:divBdr>
                                            <w:top w:val="none" w:sz="0" w:space="0" w:color="auto"/>
                                            <w:left w:val="none" w:sz="0" w:space="0" w:color="auto"/>
                                            <w:bottom w:val="none" w:sz="0" w:space="0" w:color="auto"/>
                                            <w:right w:val="none" w:sz="0" w:space="0" w:color="auto"/>
                                          </w:divBdr>
                                          <w:divsChild>
                                            <w:div w:id="1642614980">
                                              <w:marLeft w:val="0"/>
                                              <w:marRight w:val="0"/>
                                              <w:marTop w:val="0"/>
                                              <w:marBottom w:val="0"/>
                                              <w:divBdr>
                                                <w:top w:val="none" w:sz="0" w:space="0" w:color="auto"/>
                                                <w:left w:val="none" w:sz="0" w:space="0" w:color="auto"/>
                                                <w:bottom w:val="none" w:sz="0" w:space="0" w:color="auto"/>
                                                <w:right w:val="none" w:sz="0" w:space="0" w:color="auto"/>
                                              </w:divBdr>
                                              <w:divsChild>
                                                <w:div w:id="423840922">
                                                  <w:marLeft w:val="0"/>
                                                  <w:marRight w:val="0"/>
                                                  <w:marTop w:val="0"/>
                                                  <w:marBottom w:val="0"/>
                                                  <w:divBdr>
                                                    <w:top w:val="none" w:sz="0" w:space="0" w:color="auto"/>
                                                    <w:left w:val="none" w:sz="0" w:space="0" w:color="auto"/>
                                                    <w:bottom w:val="none" w:sz="0" w:space="0" w:color="auto"/>
                                                    <w:right w:val="none" w:sz="0" w:space="0" w:color="auto"/>
                                                  </w:divBdr>
                                                  <w:divsChild>
                                                    <w:div w:id="2064059503">
                                                      <w:marLeft w:val="0"/>
                                                      <w:marRight w:val="0"/>
                                                      <w:marTop w:val="0"/>
                                                      <w:marBottom w:val="0"/>
                                                      <w:divBdr>
                                                        <w:top w:val="none" w:sz="0" w:space="0" w:color="auto"/>
                                                        <w:left w:val="none" w:sz="0" w:space="0" w:color="auto"/>
                                                        <w:bottom w:val="none" w:sz="0" w:space="0" w:color="auto"/>
                                                        <w:right w:val="none" w:sz="0" w:space="0" w:color="auto"/>
                                                      </w:divBdr>
                                                      <w:divsChild>
                                                        <w:div w:id="738597022">
                                                          <w:marLeft w:val="0"/>
                                                          <w:marRight w:val="0"/>
                                                          <w:marTop w:val="0"/>
                                                          <w:marBottom w:val="0"/>
                                                          <w:divBdr>
                                                            <w:top w:val="none" w:sz="0" w:space="0" w:color="auto"/>
                                                            <w:left w:val="none" w:sz="0" w:space="0" w:color="auto"/>
                                                            <w:bottom w:val="none" w:sz="0" w:space="0" w:color="auto"/>
                                                            <w:right w:val="none" w:sz="0" w:space="0" w:color="auto"/>
                                                          </w:divBdr>
                                                          <w:divsChild>
                                                            <w:div w:id="101612160">
                                                              <w:marLeft w:val="0"/>
                                                              <w:marRight w:val="0"/>
                                                              <w:marTop w:val="0"/>
                                                              <w:marBottom w:val="0"/>
                                                              <w:divBdr>
                                                                <w:top w:val="none" w:sz="0" w:space="0" w:color="auto"/>
                                                                <w:left w:val="none" w:sz="0" w:space="0" w:color="auto"/>
                                                                <w:bottom w:val="none" w:sz="0" w:space="0" w:color="auto"/>
                                                                <w:right w:val="none" w:sz="0" w:space="0" w:color="auto"/>
                                                              </w:divBdr>
                                                              <w:divsChild>
                                                                <w:div w:id="744646356">
                                                                  <w:marLeft w:val="0"/>
                                                                  <w:marRight w:val="0"/>
                                                                  <w:marTop w:val="0"/>
                                                                  <w:marBottom w:val="0"/>
                                                                  <w:divBdr>
                                                                    <w:top w:val="none" w:sz="0" w:space="0" w:color="auto"/>
                                                                    <w:left w:val="none" w:sz="0" w:space="0" w:color="auto"/>
                                                                    <w:bottom w:val="none" w:sz="0" w:space="0" w:color="auto"/>
                                                                    <w:right w:val="none" w:sz="0" w:space="0" w:color="auto"/>
                                                                  </w:divBdr>
                                                                  <w:divsChild>
                                                                    <w:div w:id="183057904">
                                                                      <w:marLeft w:val="0"/>
                                                                      <w:marRight w:val="0"/>
                                                                      <w:marTop w:val="0"/>
                                                                      <w:marBottom w:val="0"/>
                                                                      <w:divBdr>
                                                                        <w:top w:val="none" w:sz="0" w:space="0" w:color="auto"/>
                                                                        <w:left w:val="none" w:sz="0" w:space="0" w:color="auto"/>
                                                                        <w:bottom w:val="none" w:sz="0" w:space="0" w:color="auto"/>
                                                                        <w:right w:val="none" w:sz="0" w:space="0" w:color="auto"/>
                                                                      </w:divBdr>
                                                                      <w:divsChild>
                                                                        <w:div w:id="1898778058">
                                                                          <w:marLeft w:val="0"/>
                                                                          <w:marRight w:val="0"/>
                                                                          <w:marTop w:val="0"/>
                                                                          <w:marBottom w:val="0"/>
                                                                          <w:divBdr>
                                                                            <w:top w:val="none" w:sz="0" w:space="0" w:color="auto"/>
                                                                            <w:left w:val="none" w:sz="0" w:space="0" w:color="auto"/>
                                                                            <w:bottom w:val="none" w:sz="0" w:space="0" w:color="auto"/>
                                                                            <w:right w:val="none" w:sz="0" w:space="0" w:color="auto"/>
                                                                          </w:divBdr>
                                                                          <w:divsChild>
                                                                            <w:div w:id="2677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306917">
      <w:bodyDiv w:val="1"/>
      <w:marLeft w:val="0"/>
      <w:marRight w:val="0"/>
      <w:marTop w:val="0"/>
      <w:marBottom w:val="0"/>
      <w:divBdr>
        <w:top w:val="none" w:sz="0" w:space="0" w:color="auto"/>
        <w:left w:val="none" w:sz="0" w:space="0" w:color="auto"/>
        <w:bottom w:val="none" w:sz="0" w:space="0" w:color="auto"/>
        <w:right w:val="none" w:sz="0" w:space="0" w:color="auto"/>
      </w:divBdr>
      <w:divsChild>
        <w:div w:id="2007512143">
          <w:marLeft w:val="0"/>
          <w:marRight w:val="0"/>
          <w:marTop w:val="0"/>
          <w:marBottom w:val="0"/>
          <w:divBdr>
            <w:top w:val="none" w:sz="0" w:space="0" w:color="auto"/>
            <w:left w:val="none" w:sz="0" w:space="0" w:color="auto"/>
            <w:bottom w:val="none" w:sz="0" w:space="0" w:color="auto"/>
            <w:right w:val="none" w:sz="0" w:space="0" w:color="auto"/>
          </w:divBdr>
          <w:divsChild>
            <w:div w:id="1699314403">
              <w:marLeft w:val="0"/>
              <w:marRight w:val="0"/>
              <w:marTop w:val="0"/>
              <w:marBottom w:val="0"/>
              <w:divBdr>
                <w:top w:val="none" w:sz="0" w:space="0" w:color="auto"/>
                <w:left w:val="none" w:sz="0" w:space="0" w:color="auto"/>
                <w:bottom w:val="none" w:sz="0" w:space="0" w:color="auto"/>
                <w:right w:val="none" w:sz="0" w:space="0" w:color="auto"/>
              </w:divBdr>
              <w:divsChild>
                <w:div w:id="1056472506">
                  <w:marLeft w:val="0"/>
                  <w:marRight w:val="0"/>
                  <w:marTop w:val="0"/>
                  <w:marBottom w:val="0"/>
                  <w:divBdr>
                    <w:top w:val="none" w:sz="0" w:space="0" w:color="auto"/>
                    <w:left w:val="none" w:sz="0" w:space="0" w:color="auto"/>
                    <w:bottom w:val="none" w:sz="0" w:space="0" w:color="auto"/>
                    <w:right w:val="none" w:sz="0" w:space="0" w:color="auto"/>
                  </w:divBdr>
                  <w:divsChild>
                    <w:div w:id="777216849">
                      <w:marLeft w:val="0"/>
                      <w:marRight w:val="0"/>
                      <w:marTop w:val="0"/>
                      <w:marBottom w:val="0"/>
                      <w:divBdr>
                        <w:top w:val="none" w:sz="0" w:space="0" w:color="auto"/>
                        <w:left w:val="none" w:sz="0" w:space="0" w:color="auto"/>
                        <w:bottom w:val="none" w:sz="0" w:space="0" w:color="auto"/>
                        <w:right w:val="none" w:sz="0" w:space="0" w:color="auto"/>
                      </w:divBdr>
                      <w:divsChild>
                        <w:div w:id="1349719136">
                          <w:marLeft w:val="0"/>
                          <w:marRight w:val="0"/>
                          <w:marTop w:val="0"/>
                          <w:marBottom w:val="0"/>
                          <w:divBdr>
                            <w:top w:val="none" w:sz="0" w:space="0" w:color="auto"/>
                            <w:left w:val="none" w:sz="0" w:space="0" w:color="auto"/>
                            <w:bottom w:val="none" w:sz="0" w:space="0" w:color="auto"/>
                            <w:right w:val="none" w:sz="0" w:space="0" w:color="auto"/>
                          </w:divBdr>
                          <w:divsChild>
                            <w:div w:id="1922332956">
                              <w:marLeft w:val="0"/>
                              <w:marRight w:val="0"/>
                              <w:marTop w:val="0"/>
                              <w:marBottom w:val="0"/>
                              <w:divBdr>
                                <w:top w:val="none" w:sz="0" w:space="0" w:color="auto"/>
                                <w:left w:val="none" w:sz="0" w:space="0" w:color="auto"/>
                                <w:bottom w:val="none" w:sz="0" w:space="0" w:color="auto"/>
                                <w:right w:val="none" w:sz="0" w:space="0" w:color="auto"/>
                              </w:divBdr>
                              <w:divsChild>
                                <w:div w:id="718089232">
                                  <w:marLeft w:val="0"/>
                                  <w:marRight w:val="0"/>
                                  <w:marTop w:val="0"/>
                                  <w:marBottom w:val="0"/>
                                  <w:divBdr>
                                    <w:top w:val="none" w:sz="0" w:space="0" w:color="auto"/>
                                    <w:left w:val="none" w:sz="0" w:space="0" w:color="auto"/>
                                    <w:bottom w:val="none" w:sz="0" w:space="0" w:color="auto"/>
                                    <w:right w:val="none" w:sz="0" w:space="0" w:color="auto"/>
                                  </w:divBdr>
                                  <w:divsChild>
                                    <w:div w:id="1577592262">
                                      <w:marLeft w:val="0"/>
                                      <w:marRight w:val="0"/>
                                      <w:marTop w:val="0"/>
                                      <w:marBottom w:val="0"/>
                                      <w:divBdr>
                                        <w:top w:val="none" w:sz="0" w:space="0" w:color="auto"/>
                                        <w:left w:val="none" w:sz="0" w:space="0" w:color="auto"/>
                                        <w:bottom w:val="none" w:sz="0" w:space="0" w:color="auto"/>
                                        <w:right w:val="none" w:sz="0" w:space="0" w:color="auto"/>
                                      </w:divBdr>
                                      <w:divsChild>
                                        <w:div w:id="1569654243">
                                          <w:marLeft w:val="0"/>
                                          <w:marRight w:val="0"/>
                                          <w:marTop w:val="0"/>
                                          <w:marBottom w:val="0"/>
                                          <w:divBdr>
                                            <w:top w:val="none" w:sz="0" w:space="0" w:color="auto"/>
                                            <w:left w:val="none" w:sz="0" w:space="0" w:color="auto"/>
                                            <w:bottom w:val="none" w:sz="0" w:space="0" w:color="auto"/>
                                            <w:right w:val="none" w:sz="0" w:space="0" w:color="auto"/>
                                          </w:divBdr>
                                          <w:divsChild>
                                            <w:div w:id="587738498">
                                              <w:marLeft w:val="0"/>
                                              <w:marRight w:val="0"/>
                                              <w:marTop w:val="0"/>
                                              <w:marBottom w:val="0"/>
                                              <w:divBdr>
                                                <w:top w:val="none" w:sz="0" w:space="0" w:color="auto"/>
                                                <w:left w:val="none" w:sz="0" w:space="0" w:color="auto"/>
                                                <w:bottom w:val="none" w:sz="0" w:space="0" w:color="auto"/>
                                                <w:right w:val="none" w:sz="0" w:space="0" w:color="auto"/>
                                              </w:divBdr>
                                              <w:divsChild>
                                                <w:div w:id="1400590449">
                                                  <w:marLeft w:val="0"/>
                                                  <w:marRight w:val="0"/>
                                                  <w:marTop w:val="0"/>
                                                  <w:marBottom w:val="0"/>
                                                  <w:divBdr>
                                                    <w:top w:val="none" w:sz="0" w:space="0" w:color="auto"/>
                                                    <w:left w:val="none" w:sz="0" w:space="0" w:color="auto"/>
                                                    <w:bottom w:val="none" w:sz="0" w:space="0" w:color="auto"/>
                                                    <w:right w:val="none" w:sz="0" w:space="0" w:color="auto"/>
                                                  </w:divBdr>
                                                  <w:divsChild>
                                                    <w:div w:id="726101489">
                                                      <w:marLeft w:val="0"/>
                                                      <w:marRight w:val="0"/>
                                                      <w:marTop w:val="0"/>
                                                      <w:marBottom w:val="0"/>
                                                      <w:divBdr>
                                                        <w:top w:val="none" w:sz="0" w:space="0" w:color="auto"/>
                                                        <w:left w:val="none" w:sz="0" w:space="0" w:color="auto"/>
                                                        <w:bottom w:val="none" w:sz="0" w:space="0" w:color="auto"/>
                                                        <w:right w:val="none" w:sz="0" w:space="0" w:color="auto"/>
                                                      </w:divBdr>
                                                      <w:divsChild>
                                                        <w:div w:id="1616132181">
                                                          <w:marLeft w:val="0"/>
                                                          <w:marRight w:val="0"/>
                                                          <w:marTop w:val="0"/>
                                                          <w:marBottom w:val="0"/>
                                                          <w:divBdr>
                                                            <w:top w:val="none" w:sz="0" w:space="0" w:color="auto"/>
                                                            <w:left w:val="none" w:sz="0" w:space="0" w:color="auto"/>
                                                            <w:bottom w:val="none" w:sz="0" w:space="0" w:color="auto"/>
                                                            <w:right w:val="none" w:sz="0" w:space="0" w:color="auto"/>
                                                          </w:divBdr>
                                                          <w:divsChild>
                                                            <w:div w:id="1696422344">
                                                              <w:marLeft w:val="0"/>
                                                              <w:marRight w:val="0"/>
                                                              <w:marTop w:val="0"/>
                                                              <w:marBottom w:val="0"/>
                                                              <w:divBdr>
                                                                <w:top w:val="none" w:sz="0" w:space="0" w:color="auto"/>
                                                                <w:left w:val="none" w:sz="0" w:space="0" w:color="auto"/>
                                                                <w:bottom w:val="none" w:sz="0" w:space="0" w:color="auto"/>
                                                                <w:right w:val="none" w:sz="0" w:space="0" w:color="auto"/>
                                                              </w:divBdr>
                                                              <w:divsChild>
                                                                <w:div w:id="1975520580">
                                                                  <w:marLeft w:val="0"/>
                                                                  <w:marRight w:val="0"/>
                                                                  <w:marTop w:val="0"/>
                                                                  <w:marBottom w:val="0"/>
                                                                  <w:divBdr>
                                                                    <w:top w:val="none" w:sz="0" w:space="0" w:color="auto"/>
                                                                    <w:left w:val="none" w:sz="0" w:space="0" w:color="auto"/>
                                                                    <w:bottom w:val="none" w:sz="0" w:space="0" w:color="auto"/>
                                                                    <w:right w:val="none" w:sz="0" w:space="0" w:color="auto"/>
                                                                  </w:divBdr>
                                                                  <w:divsChild>
                                                                    <w:div w:id="645084493">
                                                                      <w:marLeft w:val="0"/>
                                                                      <w:marRight w:val="0"/>
                                                                      <w:marTop w:val="0"/>
                                                                      <w:marBottom w:val="0"/>
                                                                      <w:divBdr>
                                                                        <w:top w:val="none" w:sz="0" w:space="0" w:color="auto"/>
                                                                        <w:left w:val="none" w:sz="0" w:space="0" w:color="auto"/>
                                                                        <w:bottom w:val="none" w:sz="0" w:space="0" w:color="auto"/>
                                                                        <w:right w:val="none" w:sz="0" w:space="0" w:color="auto"/>
                                                                      </w:divBdr>
                                                                      <w:divsChild>
                                                                        <w:div w:id="1292322959">
                                                                          <w:marLeft w:val="0"/>
                                                                          <w:marRight w:val="0"/>
                                                                          <w:marTop w:val="0"/>
                                                                          <w:marBottom w:val="0"/>
                                                                          <w:divBdr>
                                                                            <w:top w:val="none" w:sz="0" w:space="0" w:color="auto"/>
                                                                            <w:left w:val="none" w:sz="0" w:space="0" w:color="auto"/>
                                                                            <w:bottom w:val="none" w:sz="0" w:space="0" w:color="auto"/>
                                                                            <w:right w:val="none" w:sz="0" w:space="0" w:color="auto"/>
                                                                          </w:divBdr>
                                                                          <w:divsChild>
                                                                            <w:div w:id="426004080">
                                                                              <w:marLeft w:val="0"/>
                                                                              <w:marRight w:val="0"/>
                                                                              <w:marTop w:val="0"/>
                                                                              <w:marBottom w:val="0"/>
                                                                              <w:divBdr>
                                                                                <w:top w:val="none" w:sz="0" w:space="0" w:color="auto"/>
                                                                                <w:left w:val="none" w:sz="0" w:space="0" w:color="auto"/>
                                                                                <w:bottom w:val="none" w:sz="0" w:space="0" w:color="auto"/>
                                                                                <w:right w:val="none" w:sz="0" w:space="0" w:color="auto"/>
                                                                              </w:divBdr>
                                                                              <w:divsChild>
                                                                                <w:div w:id="11041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999105">
      <w:bodyDiv w:val="1"/>
      <w:marLeft w:val="0"/>
      <w:marRight w:val="0"/>
      <w:marTop w:val="0"/>
      <w:marBottom w:val="0"/>
      <w:divBdr>
        <w:top w:val="none" w:sz="0" w:space="0" w:color="auto"/>
        <w:left w:val="none" w:sz="0" w:space="0" w:color="auto"/>
        <w:bottom w:val="none" w:sz="0" w:space="0" w:color="auto"/>
        <w:right w:val="none" w:sz="0" w:space="0" w:color="auto"/>
      </w:divBdr>
    </w:div>
    <w:div w:id="1410888049">
      <w:bodyDiv w:val="1"/>
      <w:marLeft w:val="0"/>
      <w:marRight w:val="0"/>
      <w:marTop w:val="0"/>
      <w:marBottom w:val="0"/>
      <w:divBdr>
        <w:top w:val="none" w:sz="0" w:space="0" w:color="auto"/>
        <w:left w:val="none" w:sz="0" w:space="0" w:color="auto"/>
        <w:bottom w:val="none" w:sz="0" w:space="0" w:color="auto"/>
        <w:right w:val="none" w:sz="0" w:space="0" w:color="auto"/>
      </w:divBdr>
      <w:divsChild>
        <w:div w:id="376317373">
          <w:marLeft w:val="0"/>
          <w:marRight w:val="0"/>
          <w:marTop w:val="0"/>
          <w:marBottom w:val="0"/>
          <w:divBdr>
            <w:top w:val="none" w:sz="0" w:space="0" w:color="auto"/>
            <w:left w:val="none" w:sz="0" w:space="0" w:color="auto"/>
            <w:bottom w:val="none" w:sz="0" w:space="0" w:color="auto"/>
            <w:right w:val="none" w:sz="0" w:space="0" w:color="auto"/>
          </w:divBdr>
          <w:divsChild>
            <w:div w:id="1607885107">
              <w:marLeft w:val="0"/>
              <w:marRight w:val="0"/>
              <w:marTop w:val="0"/>
              <w:marBottom w:val="0"/>
              <w:divBdr>
                <w:top w:val="none" w:sz="0" w:space="0" w:color="auto"/>
                <w:left w:val="none" w:sz="0" w:space="0" w:color="auto"/>
                <w:bottom w:val="none" w:sz="0" w:space="0" w:color="auto"/>
                <w:right w:val="none" w:sz="0" w:space="0" w:color="auto"/>
              </w:divBdr>
              <w:divsChild>
                <w:div w:id="749277368">
                  <w:marLeft w:val="0"/>
                  <w:marRight w:val="0"/>
                  <w:marTop w:val="0"/>
                  <w:marBottom w:val="0"/>
                  <w:divBdr>
                    <w:top w:val="none" w:sz="0" w:space="0" w:color="auto"/>
                    <w:left w:val="none" w:sz="0" w:space="0" w:color="auto"/>
                    <w:bottom w:val="none" w:sz="0" w:space="0" w:color="auto"/>
                    <w:right w:val="none" w:sz="0" w:space="0" w:color="auto"/>
                  </w:divBdr>
                  <w:divsChild>
                    <w:div w:id="1159151338">
                      <w:marLeft w:val="0"/>
                      <w:marRight w:val="0"/>
                      <w:marTop w:val="0"/>
                      <w:marBottom w:val="0"/>
                      <w:divBdr>
                        <w:top w:val="none" w:sz="0" w:space="0" w:color="auto"/>
                        <w:left w:val="none" w:sz="0" w:space="0" w:color="auto"/>
                        <w:bottom w:val="none" w:sz="0" w:space="0" w:color="auto"/>
                        <w:right w:val="none" w:sz="0" w:space="0" w:color="auto"/>
                      </w:divBdr>
                      <w:divsChild>
                        <w:div w:id="1895966771">
                          <w:marLeft w:val="0"/>
                          <w:marRight w:val="0"/>
                          <w:marTop w:val="0"/>
                          <w:marBottom w:val="0"/>
                          <w:divBdr>
                            <w:top w:val="none" w:sz="0" w:space="0" w:color="auto"/>
                            <w:left w:val="none" w:sz="0" w:space="0" w:color="auto"/>
                            <w:bottom w:val="none" w:sz="0" w:space="0" w:color="auto"/>
                            <w:right w:val="none" w:sz="0" w:space="0" w:color="auto"/>
                          </w:divBdr>
                          <w:divsChild>
                            <w:div w:id="1983581087">
                              <w:marLeft w:val="0"/>
                              <w:marRight w:val="0"/>
                              <w:marTop w:val="0"/>
                              <w:marBottom w:val="0"/>
                              <w:divBdr>
                                <w:top w:val="none" w:sz="0" w:space="0" w:color="auto"/>
                                <w:left w:val="none" w:sz="0" w:space="0" w:color="auto"/>
                                <w:bottom w:val="none" w:sz="0" w:space="0" w:color="auto"/>
                                <w:right w:val="none" w:sz="0" w:space="0" w:color="auto"/>
                              </w:divBdr>
                              <w:divsChild>
                                <w:div w:id="1674183276">
                                  <w:marLeft w:val="0"/>
                                  <w:marRight w:val="0"/>
                                  <w:marTop w:val="0"/>
                                  <w:marBottom w:val="0"/>
                                  <w:divBdr>
                                    <w:top w:val="none" w:sz="0" w:space="0" w:color="auto"/>
                                    <w:left w:val="none" w:sz="0" w:space="0" w:color="auto"/>
                                    <w:bottom w:val="none" w:sz="0" w:space="0" w:color="auto"/>
                                    <w:right w:val="none" w:sz="0" w:space="0" w:color="auto"/>
                                  </w:divBdr>
                                  <w:divsChild>
                                    <w:div w:id="2060203241">
                                      <w:marLeft w:val="0"/>
                                      <w:marRight w:val="0"/>
                                      <w:marTop w:val="0"/>
                                      <w:marBottom w:val="0"/>
                                      <w:divBdr>
                                        <w:top w:val="none" w:sz="0" w:space="0" w:color="auto"/>
                                        <w:left w:val="none" w:sz="0" w:space="0" w:color="auto"/>
                                        <w:bottom w:val="none" w:sz="0" w:space="0" w:color="auto"/>
                                        <w:right w:val="none" w:sz="0" w:space="0" w:color="auto"/>
                                      </w:divBdr>
                                      <w:divsChild>
                                        <w:div w:id="20521025">
                                          <w:marLeft w:val="0"/>
                                          <w:marRight w:val="0"/>
                                          <w:marTop w:val="0"/>
                                          <w:marBottom w:val="0"/>
                                          <w:divBdr>
                                            <w:top w:val="none" w:sz="0" w:space="0" w:color="auto"/>
                                            <w:left w:val="none" w:sz="0" w:space="0" w:color="auto"/>
                                            <w:bottom w:val="none" w:sz="0" w:space="0" w:color="auto"/>
                                            <w:right w:val="none" w:sz="0" w:space="0" w:color="auto"/>
                                          </w:divBdr>
                                          <w:divsChild>
                                            <w:div w:id="2111505662">
                                              <w:marLeft w:val="0"/>
                                              <w:marRight w:val="0"/>
                                              <w:marTop w:val="0"/>
                                              <w:marBottom w:val="0"/>
                                              <w:divBdr>
                                                <w:top w:val="none" w:sz="0" w:space="0" w:color="auto"/>
                                                <w:left w:val="none" w:sz="0" w:space="0" w:color="auto"/>
                                                <w:bottom w:val="none" w:sz="0" w:space="0" w:color="auto"/>
                                                <w:right w:val="none" w:sz="0" w:space="0" w:color="auto"/>
                                              </w:divBdr>
                                              <w:divsChild>
                                                <w:div w:id="748573528">
                                                  <w:marLeft w:val="0"/>
                                                  <w:marRight w:val="0"/>
                                                  <w:marTop w:val="0"/>
                                                  <w:marBottom w:val="0"/>
                                                  <w:divBdr>
                                                    <w:top w:val="none" w:sz="0" w:space="0" w:color="auto"/>
                                                    <w:left w:val="none" w:sz="0" w:space="0" w:color="auto"/>
                                                    <w:bottom w:val="none" w:sz="0" w:space="0" w:color="auto"/>
                                                    <w:right w:val="none" w:sz="0" w:space="0" w:color="auto"/>
                                                  </w:divBdr>
                                                  <w:divsChild>
                                                    <w:div w:id="1522668476">
                                                      <w:marLeft w:val="0"/>
                                                      <w:marRight w:val="0"/>
                                                      <w:marTop w:val="0"/>
                                                      <w:marBottom w:val="0"/>
                                                      <w:divBdr>
                                                        <w:top w:val="none" w:sz="0" w:space="0" w:color="auto"/>
                                                        <w:left w:val="none" w:sz="0" w:space="0" w:color="auto"/>
                                                        <w:bottom w:val="none" w:sz="0" w:space="0" w:color="auto"/>
                                                        <w:right w:val="none" w:sz="0" w:space="0" w:color="auto"/>
                                                      </w:divBdr>
                                                      <w:divsChild>
                                                        <w:div w:id="613942595">
                                                          <w:marLeft w:val="0"/>
                                                          <w:marRight w:val="0"/>
                                                          <w:marTop w:val="0"/>
                                                          <w:marBottom w:val="0"/>
                                                          <w:divBdr>
                                                            <w:top w:val="none" w:sz="0" w:space="0" w:color="auto"/>
                                                            <w:left w:val="none" w:sz="0" w:space="0" w:color="auto"/>
                                                            <w:bottom w:val="none" w:sz="0" w:space="0" w:color="auto"/>
                                                            <w:right w:val="none" w:sz="0" w:space="0" w:color="auto"/>
                                                          </w:divBdr>
                                                          <w:divsChild>
                                                            <w:div w:id="1842308578">
                                                              <w:marLeft w:val="0"/>
                                                              <w:marRight w:val="0"/>
                                                              <w:marTop w:val="0"/>
                                                              <w:marBottom w:val="0"/>
                                                              <w:divBdr>
                                                                <w:top w:val="none" w:sz="0" w:space="0" w:color="auto"/>
                                                                <w:left w:val="none" w:sz="0" w:space="0" w:color="auto"/>
                                                                <w:bottom w:val="none" w:sz="0" w:space="0" w:color="auto"/>
                                                                <w:right w:val="none" w:sz="0" w:space="0" w:color="auto"/>
                                                              </w:divBdr>
                                                              <w:divsChild>
                                                                <w:div w:id="1603025553">
                                                                  <w:marLeft w:val="0"/>
                                                                  <w:marRight w:val="0"/>
                                                                  <w:marTop w:val="0"/>
                                                                  <w:marBottom w:val="0"/>
                                                                  <w:divBdr>
                                                                    <w:top w:val="none" w:sz="0" w:space="0" w:color="auto"/>
                                                                    <w:left w:val="none" w:sz="0" w:space="0" w:color="auto"/>
                                                                    <w:bottom w:val="none" w:sz="0" w:space="0" w:color="auto"/>
                                                                    <w:right w:val="none" w:sz="0" w:space="0" w:color="auto"/>
                                                                  </w:divBdr>
                                                                  <w:divsChild>
                                                                    <w:div w:id="529995353">
                                                                      <w:marLeft w:val="0"/>
                                                                      <w:marRight w:val="0"/>
                                                                      <w:marTop w:val="0"/>
                                                                      <w:marBottom w:val="0"/>
                                                                      <w:divBdr>
                                                                        <w:top w:val="none" w:sz="0" w:space="0" w:color="auto"/>
                                                                        <w:left w:val="none" w:sz="0" w:space="0" w:color="auto"/>
                                                                        <w:bottom w:val="none" w:sz="0" w:space="0" w:color="auto"/>
                                                                        <w:right w:val="none" w:sz="0" w:space="0" w:color="auto"/>
                                                                      </w:divBdr>
                                                                      <w:divsChild>
                                                                        <w:div w:id="1216552556">
                                                                          <w:marLeft w:val="0"/>
                                                                          <w:marRight w:val="0"/>
                                                                          <w:marTop w:val="0"/>
                                                                          <w:marBottom w:val="0"/>
                                                                          <w:divBdr>
                                                                            <w:top w:val="none" w:sz="0" w:space="0" w:color="auto"/>
                                                                            <w:left w:val="none" w:sz="0" w:space="0" w:color="auto"/>
                                                                            <w:bottom w:val="none" w:sz="0" w:space="0" w:color="auto"/>
                                                                            <w:right w:val="none" w:sz="0" w:space="0" w:color="auto"/>
                                                                          </w:divBdr>
                                                                          <w:divsChild>
                                                                            <w:div w:id="694157731">
                                                                              <w:marLeft w:val="0"/>
                                                                              <w:marRight w:val="0"/>
                                                                              <w:marTop w:val="0"/>
                                                                              <w:marBottom w:val="0"/>
                                                                              <w:divBdr>
                                                                                <w:top w:val="none" w:sz="0" w:space="0" w:color="auto"/>
                                                                                <w:left w:val="none" w:sz="0" w:space="0" w:color="auto"/>
                                                                                <w:bottom w:val="none" w:sz="0" w:space="0" w:color="auto"/>
                                                                                <w:right w:val="none" w:sz="0" w:space="0" w:color="auto"/>
                                                                              </w:divBdr>
                                                                              <w:divsChild>
                                                                                <w:div w:id="8909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vic.gov.au/headl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2.health.vic.gov.au/public-health/infectious-diseases/head-lice/resources" TargetMode="External"/><Relationship Id="rId4" Type="http://schemas.openxmlformats.org/officeDocument/2006/relationships/webSettings" Target="webSettings.xml"/><Relationship Id="rId9" Type="http://schemas.openxmlformats.org/officeDocument/2006/relationships/hyperlink" Target="http://www.education.vic.gov.au/school/teachers/health/Pages/headl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2014-08-01T04:49:00Z</cp:lastPrinted>
  <dcterms:created xsi:type="dcterms:W3CDTF">2017-06-23T07:50:00Z</dcterms:created>
  <dcterms:modified xsi:type="dcterms:W3CDTF">2017-06-23T07:50:00Z</dcterms:modified>
</cp:coreProperties>
</file>