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8A5DF1">
            <w:pPr>
              <w:pStyle w:val="Title"/>
            </w:pPr>
            <w:r>
              <w:t>Issue #4</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361A56" w:rsidRPr="00361A56" w:rsidRDefault="00136D97" w:rsidP="00361A56">
      <w:pPr>
        <w:pStyle w:val="Organization"/>
      </w:pPr>
      <w:r>
        <w:rPr>
          <w:noProof/>
          <w:lang w:val="en-AU" w:eastAsia="en-AU"/>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46772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46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lang w:val="en-AU" w:eastAsia="en-AU"/>
                              </w:rPr>
                              <w:drawing>
                                <wp:inline distT="0" distB="0" distL="0" distR="0">
                                  <wp:extent cx="1924735" cy="1837944"/>
                                  <wp:effectExtent l="76200" t="76200" r="75565" b="673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924735"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7B5B89">
                            <w:pPr>
                              <w:pStyle w:val="Heading1"/>
                            </w:pPr>
                            <w:r>
                              <w:t>Important Dates</w:t>
                            </w:r>
                          </w:p>
                          <w:sdt>
                            <w:sdtPr>
                              <w:id w:val="-1636556394"/>
                              <w:placeholder>
                                <w:docPart w:val="8263967425534E86AECE10036623BE67"/>
                              </w:placeholder>
                              <w:date w:fullDate="2018-11-07T00:00:00Z">
                                <w:dateFormat w:val="MMMM d"/>
                                <w:lid w:val="en-US"/>
                                <w:storeMappedDataAs w:val="dateTime"/>
                                <w:calendar w:val="gregorian"/>
                              </w:date>
                            </w:sdtPr>
                            <w:sdtEndPr/>
                            <w:sdtContent>
                              <w:p w:rsidR="007B5B89" w:rsidRDefault="00492B77" w:rsidP="007B5B89">
                                <w:pPr>
                                  <w:pStyle w:val="Heading2"/>
                                  <w:rPr>
                                    <w:rFonts w:asciiTheme="minorHAnsi" w:eastAsiaTheme="minorEastAsia" w:hAnsiTheme="minorHAnsi" w:cstheme="minorBidi"/>
                                    <w:color w:val="auto"/>
                                  </w:rPr>
                                </w:pPr>
                                <w:r>
                                  <w:t>November 7</w:t>
                                </w:r>
                              </w:p>
                            </w:sdtContent>
                          </w:sdt>
                          <w:p w:rsidR="007B5B89" w:rsidRDefault="007B5B89">
                            <w:r>
                              <w:t>Transition Session #5</w:t>
                            </w:r>
                          </w:p>
                          <w:p w:rsidR="00136D97" w:rsidRDefault="00136D97">
                            <w:r>
                              <w:t>Sit down with some of our current parents to ask the questions you really want to ask!</w:t>
                            </w:r>
                          </w:p>
                          <w:sdt>
                            <w:sdtPr>
                              <w:id w:val="-1045520262"/>
                              <w:placeholder>
                                <w:docPart w:val="62A8A3ADCD2548DE952A5D631E9DBF48"/>
                              </w:placeholder>
                              <w:date w:fullDate="2018-11-21T00:00:00Z">
                                <w:dateFormat w:val="MMMM d"/>
                                <w:lid w:val="en-US"/>
                                <w:storeMappedDataAs w:val="dateTime"/>
                                <w:calendar w:val="gregorian"/>
                              </w:date>
                            </w:sdtPr>
                            <w:sdtEndPr/>
                            <w:sdtContent>
                              <w:p w:rsidR="007B5B89" w:rsidRDefault="00492B77" w:rsidP="007B5B89">
                                <w:pPr>
                                  <w:pStyle w:val="Heading2"/>
                                  <w:rPr>
                                    <w:rFonts w:asciiTheme="minorHAnsi" w:eastAsiaTheme="minorHAnsi" w:hAnsiTheme="minorHAnsi" w:cstheme="minorBidi"/>
                                    <w:b w:val="0"/>
                                    <w:bCs w:val="0"/>
                                    <w:color w:val="262626" w:themeColor="text1" w:themeTint="D9"/>
                                  </w:rPr>
                                </w:pPr>
                                <w:r>
                                  <w:t>November 21</w:t>
                                </w:r>
                              </w:p>
                            </w:sdtContent>
                          </w:sdt>
                          <w:p w:rsidR="00492B77" w:rsidRDefault="00492B77">
                            <w:r>
                              <w:t xml:space="preserve">Transition Session #6. </w:t>
                            </w:r>
                          </w:p>
                          <w:p w:rsidR="007B5B89" w:rsidRDefault="00492B77">
                            <w:r w:rsidRPr="00492B77">
                              <w:rPr>
                                <w:sz w:val="20"/>
                              </w:rPr>
                              <w:t>Meet our Business Manager, Pauline Horton, and discuss fees and charges for 2019.</w:t>
                            </w:r>
                          </w:p>
                          <w:p w:rsidR="00E545D3" w:rsidRPr="00E545D3" w:rsidRDefault="00492B77">
                            <w:pPr>
                              <w:rPr>
                                <w:b/>
                              </w:rPr>
                            </w:pPr>
                            <w:r>
                              <w:rPr>
                                <w:b/>
                              </w:rPr>
                              <w:t>December 5</w:t>
                            </w:r>
                          </w:p>
                          <w:p w:rsidR="00E545D3" w:rsidRDefault="00492B77">
                            <w:r>
                              <w:t>Transition Session #7</w:t>
                            </w:r>
                          </w:p>
                          <w:p w:rsidR="00492B77" w:rsidRPr="00E545D3" w:rsidRDefault="00492B77" w:rsidP="00492B77">
                            <w:pPr>
                              <w:rPr>
                                <w:b/>
                              </w:rPr>
                            </w:pPr>
                            <w:r>
                              <w:rPr>
                                <w:b/>
                              </w:rPr>
                              <w:t>December 10</w:t>
                            </w:r>
                          </w:p>
                          <w:p w:rsidR="00492B77" w:rsidRDefault="00492B77" w:rsidP="00492B77">
                            <w:r>
                              <w:t>Prep Information Night @ 7pm</w:t>
                            </w:r>
                          </w:p>
                          <w:p w:rsidR="00492B77" w:rsidRPr="00E545D3" w:rsidRDefault="00492B77" w:rsidP="00492B77">
                            <w:pPr>
                              <w:rPr>
                                <w:b/>
                              </w:rPr>
                            </w:pPr>
                            <w:r>
                              <w:rPr>
                                <w:b/>
                              </w:rPr>
                              <w:t>December 11</w:t>
                            </w:r>
                          </w:p>
                          <w:p w:rsidR="00492B77" w:rsidRDefault="00492B77" w:rsidP="00492B77">
                            <w:r>
                              <w:t>Orientation Day, 9.15 – 11.15am</w:t>
                            </w:r>
                          </w:p>
                          <w:p w:rsidR="00492B77" w:rsidRPr="00492B77" w:rsidRDefault="00492B77" w:rsidP="00492B77">
                            <w:pPr>
                              <w:rPr>
                                <w:b/>
                                <w:color w:val="FF0000"/>
                              </w:rPr>
                            </w:pPr>
                            <w:r w:rsidRPr="00492B77">
                              <w:rPr>
                                <w:b/>
                                <w:color w:val="FF0000"/>
                              </w:rPr>
                              <w:t>Tues 30</w:t>
                            </w:r>
                            <w:r w:rsidRPr="00492B77">
                              <w:rPr>
                                <w:b/>
                                <w:color w:val="FF0000"/>
                                <w:vertAlign w:val="superscript"/>
                              </w:rPr>
                              <w:t>th</w:t>
                            </w:r>
                            <w:r w:rsidRPr="00492B77">
                              <w:rPr>
                                <w:b/>
                                <w:color w:val="FF0000"/>
                              </w:rPr>
                              <w:t xml:space="preserve"> January 2019</w:t>
                            </w:r>
                          </w:p>
                          <w:p w:rsidR="00492B77" w:rsidRDefault="00492B77" w:rsidP="00492B77">
                            <w:r>
                              <w:t>First day of Prep!</w:t>
                            </w:r>
                          </w:p>
                          <w:p w:rsidR="00492B77" w:rsidRDefault="00492B77"/>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7B5B89" w:rsidRDefault="007B5B89" w:rsidP="007B5B89"/>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66.7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" o:allowoverlap="f" filled="f" stroked="f" strokeweight=".5pt">
                <v:textbox inset="1.44pt,0,1.44pt,0">
                  <w:txbxContent>
                    <w:p w:rsidR="005D5BF5" w:rsidRDefault="00D32517">
                      <w:pPr>
                        <w:pStyle w:val="Photo"/>
                      </w:pPr>
                      <w:r>
                        <w:rPr>
                          <w:noProof/>
                          <w:lang w:val="en-AU" w:eastAsia="en-AU"/>
                        </w:rPr>
                        <w:drawing>
                          <wp:inline distT="0" distB="0" distL="0" distR="0">
                            <wp:extent cx="1924735" cy="1837944"/>
                            <wp:effectExtent l="76200" t="76200" r="75565" b="673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924735"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7B5B89">
                      <w:pPr>
                        <w:pStyle w:val="Heading1"/>
                      </w:pPr>
                      <w:r>
                        <w:t>Important Dates</w:t>
                      </w:r>
                    </w:p>
                    <w:sdt>
                      <w:sdtPr>
                        <w:id w:val="-1636556394"/>
                        <w:placeholder>
                          <w:docPart w:val="8263967425534E86AECE10036623BE67"/>
                        </w:placeholder>
                        <w:date w:fullDate="2018-11-07T00:00:00Z">
                          <w:dateFormat w:val="MMMM d"/>
                          <w:lid w:val="en-US"/>
                          <w:storeMappedDataAs w:val="dateTime"/>
                          <w:calendar w:val="gregorian"/>
                        </w:date>
                      </w:sdtPr>
                      <w:sdtEndPr/>
                      <w:sdtContent>
                        <w:p w:rsidR="007B5B89" w:rsidRDefault="00492B77" w:rsidP="007B5B89">
                          <w:pPr>
                            <w:pStyle w:val="Heading2"/>
                            <w:rPr>
                              <w:rFonts w:asciiTheme="minorHAnsi" w:eastAsiaTheme="minorEastAsia" w:hAnsiTheme="minorHAnsi" w:cstheme="minorBidi"/>
                              <w:color w:val="auto"/>
                            </w:rPr>
                          </w:pPr>
                          <w:r>
                            <w:t>November 7</w:t>
                          </w:r>
                        </w:p>
                      </w:sdtContent>
                    </w:sdt>
                    <w:p w:rsidR="007B5B89" w:rsidRDefault="007B5B89">
                      <w:r>
                        <w:t>Transition Session #5</w:t>
                      </w:r>
                    </w:p>
                    <w:p w:rsidR="00136D97" w:rsidRDefault="00136D97">
                      <w:r>
                        <w:t>Sit down with some of our current parents to ask the questions you really want to ask!</w:t>
                      </w:r>
                    </w:p>
                    <w:sdt>
                      <w:sdtPr>
                        <w:id w:val="-1045520262"/>
                        <w:placeholder>
                          <w:docPart w:val="62A8A3ADCD2548DE952A5D631E9DBF48"/>
                        </w:placeholder>
                        <w:date w:fullDate="2018-11-21T00:00:00Z">
                          <w:dateFormat w:val="MMMM d"/>
                          <w:lid w:val="en-US"/>
                          <w:storeMappedDataAs w:val="dateTime"/>
                          <w:calendar w:val="gregorian"/>
                        </w:date>
                      </w:sdtPr>
                      <w:sdtEndPr/>
                      <w:sdtContent>
                        <w:p w:rsidR="007B5B89" w:rsidRDefault="00492B77" w:rsidP="007B5B89">
                          <w:pPr>
                            <w:pStyle w:val="Heading2"/>
                            <w:rPr>
                              <w:rFonts w:asciiTheme="minorHAnsi" w:eastAsiaTheme="minorHAnsi" w:hAnsiTheme="minorHAnsi" w:cstheme="minorBidi"/>
                              <w:b w:val="0"/>
                              <w:bCs w:val="0"/>
                              <w:color w:val="262626" w:themeColor="text1" w:themeTint="D9"/>
                            </w:rPr>
                          </w:pPr>
                          <w:r>
                            <w:t>November 21</w:t>
                          </w:r>
                        </w:p>
                      </w:sdtContent>
                    </w:sdt>
                    <w:p w:rsidR="00492B77" w:rsidRDefault="00492B77">
                      <w:r>
                        <w:t xml:space="preserve">Transition Session #6. </w:t>
                      </w:r>
                    </w:p>
                    <w:p w:rsidR="007B5B89" w:rsidRDefault="00492B77">
                      <w:r w:rsidRPr="00492B77">
                        <w:rPr>
                          <w:sz w:val="20"/>
                        </w:rPr>
                        <w:t>Meet our Business Manager, Pauline Horton, and discuss fees and charges for 2019.</w:t>
                      </w:r>
                    </w:p>
                    <w:p w:rsidR="00E545D3" w:rsidRPr="00E545D3" w:rsidRDefault="00492B77">
                      <w:pPr>
                        <w:rPr>
                          <w:b/>
                        </w:rPr>
                      </w:pPr>
                      <w:r>
                        <w:rPr>
                          <w:b/>
                        </w:rPr>
                        <w:t>December 5</w:t>
                      </w:r>
                    </w:p>
                    <w:p w:rsidR="00E545D3" w:rsidRDefault="00492B77">
                      <w:r>
                        <w:t>Transition Session #7</w:t>
                      </w:r>
                    </w:p>
                    <w:p w:rsidR="00492B77" w:rsidRPr="00E545D3" w:rsidRDefault="00492B77" w:rsidP="00492B77">
                      <w:pPr>
                        <w:rPr>
                          <w:b/>
                        </w:rPr>
                      </w:pPr>
                      <w:r>
                        <w:rPr>
                          <w:b/>
                        </w:rPr>
                        <w:t>December 10</w:t>
                      </w:r>
                    </w:p>
                    <w:p w:rsidR="00492B77" w:rsidRDefault="00492B77" w:rsidP="00492B77">
                      <w:r>
                        <w:t>Prep Information Night @ 7pm</w:t>
                      </w:r>
                    </w:p>
                    <w:p w:rsidR="00492B77" w:rsidRPr="00E545D3" w:rsidRDefault="00492B77" w:rsidP="00492B77">
                      <w:pPr>
                        <w:rPr>
                          <w:b/>
                        </w:rPr>
                      </w:pPr>
                      <w:r>
                        <w:rPr>
                          <w:b/>
                        </w:rPr>
                        <w:t>December 11</w:t>
                      </w:r>
                    </w:p>
                    <w:p w:rsidR="00492B77" w:rsidRDefault="00492B77" w:rsidP="00492B77">
                      <w:r>
                        <w:t>Orientation Day, 9.15 – 11.15am</w:t>
                      </w:r>
                    </w:p>
                    <w:p w:rsidR="00492B77" w:rsidRPr="00492B77" w:rsidRDefault="00492B77" w:rsidP="00492B77">
                      <w:pPr>
                        <w:rPr>
                          <w:b/>
                          <w:color w:val="FF0000"/>
                        </w:rPr>
                      </w:pPr>
                      <w:r w:rsidRPr="00492B77">
                        <w:rPr>
                          <w:b/>
                          <w:color w:val="FF0000"/>
                        </w:rPr>
                        <w:t>Tues 30</w:t>
                      </w:r>
                      <w:r w:rsidRPr="00492B77">
                        <w:rPr>
                          <w:b/>
                          <w:color w:val="FF0000"/>
                          <w:vertAlign w:val="superscript"/>
                        </w:rPr>
                        <w:t>th</w:t>
                      </w:r>
                      <w:r w:rsidRPr="00492B77">
                        <w:rPr>
                          <w:b/>
                          <w:color w:val="FF0000"/>
                        </w:rPr>
                        <w:t xml:space="preserve"> January 2019</w:t>
                      </w:r>
                    </w:p>
                    <w:p w:rsidR="00492B77" w:rsidRDefault="00492B77" w:rsidP="00492B77">
                      <w:r>
                        <w:t>First day of Prep!</w:t>
                      </w:r>
                    </w:p>
                    <w:p w:rsidR="00492B77" w:rsidRDefault="00492B77"/>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7B5B89" w:rsidRDefault="007B5B89" w:rsidP="007B5B89"/>
                        </w:tc>
                      </w:tr>
                    </w:tbl>
                    <w:p w:rsidR="005D5BF5" w:rsidRDefault="005D5BF5">
                      <w:pPr>
                        <w:pStyle w:val="NoSpacing"/>
                      </w:pPr>
                    </w:p>
                  </w:txbxContent>
                </v:textbox>
                <w10:wrap type="square" side="left" anchorx="page" anchory="margin"/>
              </v:shape>
            </w:pict>
          </mc:Fallback>
        </mc:AlternateContent>
      </w:r>
      <w:r w:rsidR="00361A56">
        <w:rPr>
          <w:noProof/>
          <w:lang w:val="en-AU" w:eastAsia="en-AU"/>
        </w:rPr>
        <w:drawing>
          <wp:anchor distT="0" distB="0" distL="114300" distR="114300" simplePos="0" relativeHeight="251669504" behindDoc="0" locked="0" layoutInCell="1" allowOverlap="1">
            <wp:simplePos x="0" y="0"/>
            <wp:positionH relativeFrom="margin">
              <wp:align>left</wp:align>
            </wp:positionH>
            <wp:positionV relativeFrom="paragraph">
              <wp:posOffset>50800</wp:posOffset>
            </wp:positionV>
            <wp:extent cx="3060700" cy="749300"/>
            <wp:effectExtent l="0" t="0" r="6350" b="0"/>
            <wp:wrapSquare wrapText="bothSides"/>
            <wp:docPr id="10" name="Picture 10" descr="Image result for karingal height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aringal heights primary school"/>
                    <pic:cNvPicPr>
                      <a:picLocks noChangeAspect="1" noChangeArrowheads="1"/>
                    </pic:cNvPicPr>
                  </pic:nvPicPr>
                  <pic:blipFill rotWithShape="1">
                    <a:blip r:embed="rId10">
                      <a:extLst>
                        <a:ext uri="{28A0092B-C50C-407E-A947-70E740481C1C}">
                          <a14:useLocalDpi xmlns:a14="http://schemas.microsoft.com/office/drawing/2010/main" val="0"/>
                        </a:ext>
                      </a:extLst>
                    </a:blip>
                    <a:srcRect r="43207" b="4992"/>
                    <a:stretch/>
                  </pic:blipFill>
                  <pic:spPr bwMode="auto">
                    <a:xfrm>
                      <a:off x="0" y="0"/>
                      <a:ext cx="3060700" cy="74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1A56">
        <w:rPr>
          <w:noProof/>
          <w:lang w:val="en-AU" w:eastAsia="en-AU"/>
        </w:rPr>
        <w:t xml:space="preserve"> </w:t>
      </w:r>
    </w:p>
    <w:p w:rsidR="005D5BF5" w:rsidRPr="007B5B89" w:rsidRDefault="007B5B89">
      <w:pPr>
        <w:pStyle w:val="ContactInfo"/>
        <w:rPr>
          <w:rFonts w:ascii="Arial Black" w:hAnsi="Arial Black"/>
          <w:b/>
          <w:sz w:val="44"/>
        </w:rPr>
      </w:pPr>
      <w:r w:rsidRPr="007B5B89">
        <w:rPr>
          <w:rFonts w:ascii="Arial Black" w:hAnsi="Arial Black"/>
          <w:b/>
          <w:sz w:val="44"/>
        </w:rPr>
        <w:t>Prep Transition Newsletter</w:t>
      </w:r>
      <w:r w:rsidR="0092030E" w:rsidRPr="0092030E">
        <w:rPr>
          <w:noProof/>
          <w:lang w:val="en-AU" w:eastAsia="en-AU"/>
        </w:rPr>
        <w:t xml:space="preserve"> </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Pr="00492B77" w:rsidRDefault="00E545D3" w:rsidP="007B5B89">
            <w:pPr>
              <w:spacing w:after="200" w:line="276" w:lineRule="auto"/>
            </w:pPr>
            <w:r w:rsidRPr="00492B77">
              <w:t>Dear Families</w:t>
            </w:r>
            <w:r w:rsidR="007B5B89" w:rsidRPr="00492B77">
              <w:t>,</w:t>
            </w:r>
          </w:p>
          <w:p w:rsidR="006520FC" w:rsidRPr="00492B77" w:rsidRDefault="00492B77" w:rsidP="007B5B89">
            <w:pPr>
              <w:spacing w:after="200" w:line="276" w:lineRule="auto"/>
            </w:pPr>
            <w:r w:rsidRPr="00492B77">
              <w:t xml:space="preserve">Each transition session is carefully planned to slowly transition students from free play to more structured activities as they build more confidence within the school environment. Parents may have noticed that the last two sessions began with a shared book on the floor – we are progressively working up to more group time each session. Students also learned about how we pack up when we </w:t>
            </w:r>
            <w:r w:rsidR="00DE7C73">
              <w:t>are</w:t>
            </w:r>
            <w:r w:rsidRPr="00492B77">
              <w:t xml:space="preserve"> at school. I had some excellent helpers this week!</w:t>
            </w:r>
          </w:p>
          <w:p w:rsidR="00492B77" w:rsidRDefault="0022315F" w:rsidP="007B5B89">
            <w:pPr>
              <w:spacing w:after="200" w:line="276" w:lineRule="auto"/>
            </w:pPr>
            <w:r>
              <w:t>We</w:t>
            </w:r>
            <w:r w:rsidR="00492B77" w:rsidRPr="00492B77">
              <w:t xml:space="preserve"> understand that there may be times when your child is unable to attend a transition session, however I encourage you to attend as many as you can. This consistency will allow your child to gradually build confidence and beginning school skills that will ease their transition at the beginning of their Prep year.</w:t>
            </w:r>
          </w:p>
          <w:p w:rsidR="00492B77" w:rsidRPr="00492B77" w:rsidRDefault="00492B77" w:rsidP="007B5B89">
            <w:pPr>
              <w:spacing w:after="200" w:line="276" w:lineRule="auto"/>
            </w:pPr>
            <w:r>
              <w:t>Let’s work together to ensure that your child has a successful and positive first year of schooling!</w:t>
            </w:r>
          </w:p>
          <w:p w:rsidR="007B5B89" w:rsidRDefault="007B5B89" w:rsidP="00492B77">
            <w:pPr>
              <w:spacing w:before="0" w:line="276" w:lineRule="auto"/>
              <w:ind w:left="142" w:right="142"/>
            </w:pPr>
            <w:r w:rsidRPr="007B5B89">
              <w:rPr>
                <w:rFonts w:ascii="Courtney Dorkling" w:hAnsi="Courtney Dorkling"/>
              </w:rPr>
              <w:t>Nicole Longino</w:t>
            </w:r>
            <w:r>
              <w:t xml:space="preserve"> </w:t>
            </w:r>
          </w:p>
          <w:p w:rsidR="007B5B89" w:rsidRDefault="007B5B89" w:rsidP="00492B77">
            <w:pPr>
              <w:spacing w:before="0" w:line="276" w:lineRule="auto"/>
              <w:ind w:left="142" w:right="142"/>
            </w:pPr>
            <w:r>
              <w:t>(Prep Teacher &amp; Transition Coordinator)</w:t>
            </w:r>
          </w:p>
          <w:p w:rsidR="007B5B89" w:rsidRDefault="00492B77" w:rsidP="007B5B89">
            <w:pPr>
              <w:spacing w:after="200" w:line="276" w:lineRule="auto"/>
            </w:pPr>
            <w:r>
              <w:rPr>
                <w:noProof/>
                <w:lang w:val="en-AU" w:eastAsia="en-AU"/>
              </w:rPr>
              <w:drawing>
                <wp:anchor distT="0" distB="0" distL="114300" distR="114300" simplePos="0" relativeHeight="251667456" behindDoc="0" locked="0" layoutInCell="1" allowOverlap="1">
                  <wp:simplePos x="0" y="0"/>
                  <wp:positionH relativeFrom="column">
                    <wp:posOffset>38100</wp:posOffset>
                  </wp:positionH>
                  <wp:positionV relativeFrom="paragraph">
                    <wp:posOffset>424815</wp:posOffset>
                  </wp:positionV>
                  <wp:extent cx="317500" cy="317500"/>
                  <wp:effectExtent l="0" t="0" r="6350" b="6350"/>
                  <wp:wrapSquare wrapText="bothSides"/>
                  <wp:docPr id="2" name="Picture 2" descr="Image result for emai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ail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6432" behindDoc="0" locked="0" layoutInCell="1" allowOverlap="1">
                  <wp:simplePos x="0" y="0"/>
                  <wp:positionH relativeFrom="column">
                    <wp:posOffset>52705</wp:posOffset>
                  </wp:positionH>
                  <wp:positionV relativeFrom="paragraph">
                    <wp:posOffset>56515</wp:posOffset>
                  </wp:positionV>
                  <wp:extent cx="317500" cy="317500"/>
                  <wp:effectExtent l="0" t="0" r="6350" b="6350"/>
                  <wp:wrapSquare wrapText="bothSides"/>
                  <wp:docPr id="1" name="Picture 1" descr="Image result for pho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ne symbol"/>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B89" w:rsidRPr="007B5B89">
              <w:rPr>
                <w:b/>
                <w:sz w:val="24"/>
              </w:rPr>
              <w:t xml:space="preserve"> School Phone</w:t>
            </w:r>
            <w:r w:rsidR="007B5B89">
              <w:t>: (03) 9789 3288</w:t>
            </w:r>
          </w:p>
          <w:p w:rsidR="007B5B89" w:rsidRDefault="00BD140F" w:rsidP="007B5B89">
            <w:pPr>
              <w:spacing w:after="200" w:line="276" w:lineRule="auto"/>
            </w:pPr>
            <w:r>
              <w:rPr>
                <w:noProof/>
                <w:lang w:val="en-AU" w:eastAsia="en-AU"/>
              </w:rPr>
              <w:drawing>
                <wp:anchor distT="0" distB="0" distL="114300" distR="114300" simplePos="0" relativeHeight="251668480" behindDoc="0" locked="0" layoutInCell="1" allowOverlap="1">
                  <wp:simplePos x="0" y="0"/>
                  <wp:positionH relativeFrom="column">
                    <wp:posOffset>63500</wp:posOffset>
                  </wp:positionH>
                  <wp:positionV relativeFrom="paragraph">
                    <wp:posOffset>331470</wp:posOffset>
                  </wp:positionV>
                  <wp:extent cx="306705" cy="298450"/>
                  <wp:effectExtent l="0" t="0" r="0" b="6350"/>
                  <wp:wrapSquare wrapText="bothSides"/>
                  <wp:docPr id="7" name="Picture 7" descr="Image result for websi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bsite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70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B89" w:rsidRPr="007B5B89">
              <w:rPr>
                <w:b/>
                <w:sz w:val="24"/>
              </w:rPr>
              <w:t xml:space="preserve"> School Email:</w:t>
            </w:r>
            <w:r w:rsidR="007B5B89">
              <w:t xml:space="preserve"> </w:t>
            </w:r>
            <w:hyperlink r:id="rId14" w:history="1">
              <w:r w:rsidR="007B5B89" w:rsidRPr="004524BF">
                <w:rPr>
                  <w:rStyle w:val="Hyperlink"/>
                </w:rPr>
                <w:t>karingal.heights.ps@edumail.vic.gov.au</w:t>
              </w:r>
            </w:hyperlink>
          </w:p>
          <w:p w:rsidR="007B5B89" w:rsidRDefault="00BD140F" w:rsidP="007B5B89">
            <w:pPr>
              <w:spacing w:after="200" w:line="276" w:lineRule="auto"/>
            </w:pPr>
            <w:r w:rsidRPr="007B5B89">
              <w:rPr>
                <w:b/>
                <w:sz w:val="24"/>
              </w:rPr>
              <w:t xml:space="preserve"> </w:t>
            </w:r>
            <w:r w:rsidR="007B5B89" w:rsidRPr="007B5B89">
              <w:rPr>
                <w:b/>
                <w:sz w:val="24"/>
              </w:rPr>
              <w:t>School Website:</w:t>
            </w:r>
            <w:r w:rsidR="007B5B89">
              <w:t xml:space="preserve"> </w:t>
            </w:r>
            <w:hyperlink r:id="rId15" w:history="1">
              <w:r w:rsidR="007B5B89" w:rsidRPr="004524BF">
                <w:rPr>
                  <w:rStyle w:val="Hyperlink"/>
                </w:rPr>
                <w:t>www.karingalheightsps.vic.edu.au</w:t>
              </w:r>
            </w:hyperlink>
            <w:r w:rsidR="007B5B89">
              <w:t xml:space="preserve"> </w:t>
            </w:r>
          </w:p>
          <w:p w:rsidR="007B5B89" w:rsidRDefault="007B5B89" w:rsidP="007B5B89">
            <w:pPr>
              <w:spacing w:after="200" w:line="276" w:lineRule="auto"/>
            </w:pPr>
            <w:r w:rsidRPr="007B5B89">
              <w:rPr>
                <w:b/>
                <w:sz w:val="24"/>
              </w:rPr>
              <w:t>Prep Coordinator:</w:t>
            </w:r>
            <w:r w:rsidRPr="007B5B89">
              <w:rPr>
                <w:sz w:val="24"/>
              </w:rPr>
              <w:t xml:space="preserve"> </w:t>
            </w:r>
            <w:hyperlink r:id="rId16" w:history="1">
              <w:r w:rsidRPr="004524BF">
                <w:rPr>
                  <w:rStyle w:val="Hyperlink"/>
                </w:rPr>
                <w:t>longino.nicole.n@edumail.vic.gov.au</w:t>
              </w:r>
            </w:hyperlink>
            <w:r>
              <w:t xml:space="preserve"> </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43ACA" w:rsidRDefault="00543ACA" w:rsidP="00A878DF">
      <w:pPr>
        <w:ind w:left="0"/>
      </w:pPr>
    </w:p>
    <w:p w:rsidR="005D5BF5" w:rsidRDefault="00D32517">
      <w:pPr>
        <w:pStyle w:val="Heading1"/>
      </w:pPr>
      <w:r>
        <w:rPr>
          <w:noProof/>
          <w:lang w:val="en-AU" w:eastAsia="en-AU"/>
        </w:rPr>
        <w:lastRenderedPageBreak/>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lang w:val="en-AU" w:eastAsia="en-AU"/>
                              </w:rPr>
                              <w:drawing>
                                <wp:inline distT="0" distB="0" distL="0" distR="0">
                                  <wp:extent cx="2011678" cy="1502550"/>
                                  <wp:effectExtent l="76200" t="76200" r="65405" b="787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11678" cy="150255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2A638E">
                                  <w:pPr>
                                    <w:pStyle w:val="Heading1"/>
                                    <w:outlineLvl w:val="0"/>
                                  </w:pPr>
                                  <w:r>
                                    <w:t>The Kissing Hand</w:t>
                                  </w:r>
                                </w:p>
                                <w:p w:rsidR="00FF5731" w:rsidRDefault="002A638E" w:rsidP="008A0342">
                                  <w:r>
                                    <w:t xml:space="preserve">During this week’s transition session we read a book called “The Kissing Hand” by Audrey Penn. </w:t>
                                  </w:r>
                                </w:p>
                                <w:p w:rsidR="00953949" w:rsidRDefault="00953949" w:rsidP="008A0342">
                                  <w:r>
                                    <w:t>In the book, Chester Raccoon is scared about starting school. His mum places a kiss in the middle of his palm. Chester folds up his hand and knows that any time he misses home, he can press his hand to his cheek and his mum’s love will be there.</w:t>
                                  </w:r>
                                </w:p>
                                <w:p w:rsidR="00FF5731" w:rsidRDefault="00953949" w:rsidP="008A0342">
                                  <w:r w:rsidRPr="00953949">
                                    <w:t xml:space="preserve">School can be an exciting and scary time for young children. </w:t>
                                  </w:r>
                                </w:p>
                                <w:p w:rsidR="00953949" w:rsidRPr="00953949" w:rsidRDefault="00953949" w:rsidP="008A0342">
                                  <w:r>
                                    <w:t>Consider making your own kissing hand with your child, or creating something personal for your family that will let your child know that they are ok and their family is always with them.</w:t>
                                  </w:r>
                                </w:p>
                                <w:p w:rsidR="00014D68" w:rsidRPr="008A0342" w:rsidRDefault="00FF5731" w:rsidP="00FF5731">
                                  <w:pPr>
                                    <w:jc w:val="center"/>
                                  </w:pPr>
                                  <w:r>
                                    <w:rPr>
                                      <w:b/>
                                      <w:noProof/>
                                      <w:sz w:val="28"/>
                                      <w:lang w:val="en-AU" w:eastAsia="en-AU"/>
                                    </w:rPr>
                                    <w:drawing>
                                      <wp:inline distT="0" distB="0" distL="0" distR="0" wp14:anchorId="3CDBC68C" wp14:editId="565CB4D6">
                                        <wp:extent cx="1930402" cy="1206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odern-clock-chris-kemps-0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32266" cy="1207665"/>
                                                </a:xfrm>
                                                <a:prstGeom prst="rect">
                                                  <a:avLst/>
                                                </a:prstGeom>
                                              </pic:spPr>
                                            </pic:pic>
                                          </a:graphicData>
                                        </a:graphic>
                                      </wp:inline>
                                    </w:drawing>
                                  </w:r>
                                </w:p>
                                <w:p w:rsidR="008A0342" w:rsidRPr="008A0342" w:rsidRDefault="008A0342" w:rsidP="008A0342"/>
                                <w:p w:rsidR="005D5BF5" w:rsidRDefault="005D5BF5" w:rsidP="00F21A63"/>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D32517">
                      <w:pPr>
                        <w:pStyle w:val="Photo"/>
                      </w:pPr>
                      <w:r>
                        <w:rPr>
                          <w:noProof/>
                          <w:lang w:val="en-AU" w:eastAsia="en-AU"/>
                        </w:rPr>
                        <w:drawing>
                          <wp:inline distT="0" distB="0" distL="0" distR="0">
                            <wp:extent cx="2011678" cy="1502550"/>
                            <wp:effectExtent l="76200" t="76200" r="65405" b="787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11678" cy="150255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2A638E">
                            <w:pPr>
                              <w:pStyle w:val="Heading1"/>
                              <w:outlineLvl w:val="0"/>
                            </w:pPr>
                            <w:r>
                              <w:t>The Kissing Hand</w:t>
                            </w:r>
                          </w:p>
                          <w:p w:rsidR="00FF5731" w:rsidRDefault="002A638E" w:rsidP="008A0342">
                            <w:r>
                              <w:t xml:space="preserve">During this week’s transition session we read a book called “The Kissing Hand” by Audrey Penn. </w:t>
                            </w:r>
                          </w:p>
                          <w:p w:rsidR="00953949" w:rsidRDefault="00953949" w:rsidP="008A0342">
                            <w:r>
                              <w:t>In the book, Chester Raccoon is scared about starting school. His mum places a kiss in the middle of his palm. Chester folds up his hand and knows that any time he misses home, he can press his hand to his cheek and his mum’s love will be there.</w:t>
                            </w:r>
                          </w:p>
                          <w:p w:rsidR="00FF5731" w:rsidRDefault="00953949" w:rsidP="008A0342">
                            <w:r w:rsidRPr="00953949">
                              <w:t xml:space="preserve">School can be an exciting and scary time for young children. </w:t>
                            </w:r>
                          </w:p>
                          <w:p w:rsidR="00953949" w:rsidRPr="00953949" w:rsidRDefault="00953949" w:rsidP="008A0342">
                            <w:r>
                              <w:t>Consider making your own kissing hand with your child, or creating something personal for your family that will let your child know that they are ok and their family is always with them.</w:t>
                            </w:r>
                          </w:p>
                          <w:p w:rsidR="00014D68" w:rsidRPr="008A0342" w:rsidRDefault="00FF5731" w:rsidP="00FF5731">
                            <w:pPr>
                              <w:jc w:val="center"/>
                            </w:pPr>
                            <w:r>
                              <w:rPr>
                                <w:b/>
                                <w:noProof/>
                                <w:sz w:val="28"/>
                                <w:lang w:val="en-AU" w:eastAsia="en-AU"/>
                              </w:rPr>
                              <w:drawing>
                                <wp:inline distT="0" distB="0" distL="0" distR="0" wp14:anchorId="3CDBC68C" wp14:editId="565CB4D6">
                                  <wp:extent cx="1930402" cy="1206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odern-clock-chris-kemps-0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32266" cy="1207665"/>
                                          </a:xfrm>
                                          <a:prstGeom prst="rect">
                                            <a:avLst/>
                                          </a:prstGeom>
                                        </pic:spPr>
                                      </pic:pic>
                                    </a:graphicData>
                                  </a:graphic>
                                </wp:inline>
                              </w:drawing>
                            </w:r>
                          </w:p>
                          <w:p w:rsidR="008A0342" w:rsidRPr="008A0342" w:rsidRDefault="008A0342" w:rsidP="008A0342"/>
                          <w:p w:rsidR="005D5BF5" w:rsidRDefault="005D5BF5" w:rsidP="00F21A63"/>
                        </w:tc>
                      </w:tr>
                    </w:tbl>
                    <w:p w:rsidR="005D5BF5" w:rsidRDefault="005D5BF5">
                      <w:pPr>
                        <w:pStyle w:val="NoSpacing"/>
                      </w:pPr>
                    </w:p>
                  </w:txbxContent>
                </v:textbox>
                <w10:wrap type="square" side="left" anchorx="page" anchory="margin"/>
              </v:shape>
            </w:pict>
          </mc:Fallback>
        </mc:AlternateContent>
      </w:r>
      <w:r w:rsidR="00DE7C73">
        <w:t>Exploring School Life</w:t>
      </w:r>
      <w:r w:rsidR="00801293">
        <w:t xml:space="preserve"> </w:t>
      </w:r>
    </w:p>
    <w:p w:rsidR="00B410F4" w:rsidRDefault="0022315F" w:rsidP="00FF5731">
      <w:r>
        <w:rPr>
          <w:noProof/>
          <w:lang w:val="en-AU" w:eastAsia="en-AU"/>
        </w:rPr>
        <w:drawing>
          <wp:anchor distT="0" distB="0" distL="114300" distR="114300" simplePos="0" relativeHeight="251670528" behindDoc="0" locked="0" layoutInCell="1" allowOverlap="1">
            <wp:simplePos x="0" y="0"/>
            <wp:positionH relativeFrom="margin">
              <wp:align>left</wp:align>
            </wp:positionH>
            <wp:positionV relativeFrom="paragraph">
              <wp:posOffset>1323975</wp:posOffset>
            </wp:positionV>
            <wp:extent cx="1570990" cy="1173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15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71105" cy="1173480"/>
                    </a:xfrm>
                    <a:prstGeom prst="rect">
                      <a:avLst/>
                    </a:prstGeom>
                  </pic:spPr>
                </pic:pic>
              </a:graphicData>
            </a:graphic>
            <wp14:sizeRelH relativeFrom="page">
              <wp14:pctWidth>0</wp14:pctWidth>
            </wp14:sizeRelH>
            <wp14:sizeRelV relativeFrom="page">
              <wp14:pctHeight>0</wp14:pctHeight>
            </wp14:sizeRelV>
          </wp:anchor>
        </w:drawing>
      </w:r>
      <w:r w:rsidR="002A638E">
        <w:rPr>
          <w:noProof/>
          <w:lang w:val="en-AU" w:eastAsia="en-AU"/>
        </w:rPr>
        <w:drawing>
          <wp:anchor distT="0" distB="0" distL="114300" distR="114300" simplePos="0" relativeHeight="251671552" behindDoc="0" locked="0" layoutInCell="1" allowOverlap="1">
            <wp:simplePos x="0" y="0"/>
            <wp:positionH relativeFrom="column">
              <wp:posOffset>1574800</wp:posOffset>
            </wp:positionH>
            <wp:positionV relativeFrom="paragraph">
              <wp:posOffset>1323975</wp:posOffset>
            </wp:positionV>
            <wp:extent cx="1579880" cy="1179830"/>
            <wp:effectExtent l="0" t="0" r="127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16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79880" cy="1179830"/>
                    </a:xfrm>
                    <a:prstGeom prst="rect">
                      <a:avLst/>
                    </a:prstGeom>
                  </pic:spPr>
                </pic:pic>
              </a:graphicData>
            </a:graphic>
            <wp14:sizeRelH relativeFrom="page">
              <wp14:pctWidth>0</wp14:pctWidth>
            </wp14:sizeRelH>
            <wp14:sizeRelV relativeFrom="page">
              <wp14:pctHeight>0</wp14:pctHeight>
            </wp14:sizeRelV>
          </wp:anchor>
        </w:drawing>
      </w:r>
      <w:r w:rsidR="002A638E">
        <w:rPr>
          <w:noProof/>
          <w:lang w:val="en-AU" w:eastAsia="en-AU"/>
        </w:rPr>
        <w:drawing>
          <wp:anchor distT="0" distB="0" distL="114300" distR="114300" simplePos="0" relativeHeight="251672576" behindDoc="0" locked="0" layoutInCell="1" allowOverlap="1">
            <wp:simplePos x="0" y="0"/>
            <wp:positionH relativeFrom="column">
              <wp:posOffset>3155315</wp:posOffset>
            </wp:positionH>
            <wp:positionV relativeFrom="paragraph">
              <wp:posOffset>1329055</wp:posOffset>
            </wp:positionV>
            <wp:extent cx="1556813" cy="1162050"/>
            <wp:effectExtent l="0" t="0" r="571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416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56813" cy="1162050"/>
                    </a:xfrm>
                    <a:prstGeom prst="rect">
                      <a:avLst/>
                    </a:prstGeom>
                  </pic:spPr>
                </pic:pic>
              </a:graphicData>
            </a:graphic>
            <wp14:sizeRelH relativeFrom="page">
              <wp14:pctWidth>0</wp14:pctWidth>
            </wp14:sizeRelH>
            <wp14:sizeRelV relativeFrom="page">
              <wp14:pctHeight>0</wp14:pctHeight>
            </wp14:sizeRelV>
          </wp:anchor>
        </w:drawing>
      </w:r>
      <w:r w:rsidR="00DE7C73">
        <w:t>This week our activities centered aroun</w:t>
      </w:r>
      <w:bookmarkStart w:id="0" w:name="_GoBack"/>
      <w:bookmarkEnd w:id="0"/>
      <w:r w:rsidR="00DE7C73">
        <w:t xml:space="preserve">d a more structured approach to activities. We began with a story called “The Kissing Hand”, which is a book about feelings that children may experience when they first start school. There was a follow up craft and writing activity, a fine motor number activity, textured writing (chalk) and a phonics phones activity. </w:t>
      </w:r>
    </w:p>
    <w:p w:rsidR="00DE7C73" w:rsidRDefault="00DE7C73" w:rsidP="00FF5731"/>
    <w:p w:rsidR="00DE7C73" w:rsidRDefault="00953949" w:rsidP="00953949">
      <w:pPr>
        <w:ind w:left="0"/>
      </w:pPr>
      <w:r>
        <w:rPr>
          <w:noProof/>
          <w:lang w:val="en-AU" w:eastAsia="en-AU"/>
        </w:rPr>
        <w:drawing>
          <wp:anchor distT="0" distB="0" distL="114300" distR="114300" simplePos="0" relativeHeight="251674624" behindDoc="0" locked="0" layoutInCell="1" allowOverlap="1">
            <wp:simplePos x="0" y="0"/>
            <wp:positionH relativeFrom="column">
              <wp:posOffset>2324735</wp:posOffset>
            </wp:positionH>
            <wp:positionV relativeFrom="paragraph">
              <wp:posOffset>1075690</wp:posOffset>
            </wp:positionV>
            <wp:extent cx="1470025" cy="10985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418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70025" cy="109855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73600" behindDoc="0" locked="0" layoutInCell="1" allowOverlap="1">
            <wp:simplePos x="0" y="0"/>
            <wp:positionH relativeFrom="column">
              <wp:posOffset>501650</wp:posOffset>
            </wp:positionH>
            <wp:positionV relativeFrom="paragraph">
              <wp:posOffset>1055370</wp:posOffset>
            </wp:positionV>
            <wp:extent cx="1498600" cy="1118870"/>
            <wp:effectExtent l="0" t="0" r="635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418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8600" cy="1118870"/>
                    </a:xfrm>
                    <a:prstGeom prst="rect">
                      <a:avLst/>
                    </a:prstGeom>
                  </pic:spPr>
                </pic:pic>
              </a:graphicData>
            </a:graphic>
            <wp14:sizeRelH relativeFrom="page">
              <wp14:pctWidth>0</wp14:pctWidth>
            </wp14:sizeRelH>
            <wp14:sizeRelV relativeFrom="page">
              <wp14:pctHeight>0</wp14:pctHeight>
            </wp14:sizeRelV>
          </wp:anchor>
        </w:drawing>
      </w:r>
      <w:r w:rsidR="00DE7C73">
        <w:t xml:space="preserve">We also talked about how to pack things in their homes when we are finished with them and had a three minute practice – everyone did an excellent job! After this we spent some time practicing walking like ants </w:t>
      </w:r>
      <w:r w:rsidR="00730583">
        <w:t xml:space="preserve">outside </w:t>
      </w:r>
      <w:r w:rsidR="00DE7C73">
        <w:t>(in a straight line) and explored our junior playground and sandpit.</w:t>
      </w:r>
    </w:p>
    <w:p w:rsidR="00DE7C73" w:rsidRDefault="00DE7C73" w:rsidP="00FF5731"/>
    <w:p w:rsidR="00953949" w:rsidRDefault="00953949" w:rsidP="00FF5731"/>
    <w:p w:rsidR="00953949" w:rsidRDefault="00953949" w:rsidP="00FF5731"/>
    <w:p w:rsidR="00953949" w:rsidRDefault="00953949" w:rsidP="00FF5731"/>
    <w:p w:rsidR="00A6199E" w:rsidRDefault="00A6199E" w:rsidP="00FF5731"/>
    <w:p w:rsidR="00A6199E" w:rsidRPr="00543ACA" w:rsidRDefault="00730583" w:rsidP="00FF5731">
      <w:r>
        <w:rPr>
          <w:noProof/>
          <w:lang w:val="en-AU" w:eastAsia="en-AU"/>
        </w:rPr>
        <w:drawing>
          <wp:anchor distT="0" distB="0" distL="114300" distR="114300" simplePos="0" relativeHeight="251675648" behindDoc="0" locked="0" layoutInCell="1" allowOverlap="1">
            <wp:simplePos x="0" y="0"/>
            <wp:positionH relativeFrom="column">
              <wp:posOffset>1444625</wp:posOffset>
            </wp:positionH>
            <wp:positionV relativeFrom="paragraph">
              <wp:posOffset>742950</wp:posOffset>
            </wp:positionV>
            <wp:extent cx="1781810" cy="1331595"/>
            <wp:effectExtent l="0" t="0" r="889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418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81810" cy="1331595"/>
                    </a:xfrm>
                    <a:prstGeom prst="rect">
                      <a:avLst/>
                    </a:prstGeom>
                  </pic:spPr>
                </pic:pic>
              </a:graphicData>
            </a:graphic>
            <wp14:sizeRelH relativeFrom="page">
              <wp14:pctWidth>0</wp14:pctWidth>
            </wp14:sizeRelH>
            <wp14:sizeRelV relativeFrom="page">
              <wp14:pctHeight>0</wp14:pctHeight>
            </wp14:sizeRelV>
          </wp:anchor>
        </w:drawing>
      </w:r>
      <w:r w:rsidR="00A6199E">
        <w:t xml:space="preserve">During our next session students will experience a short, structured lesson, from start to finish. They will listen to a story, complete an academic activity and will finish on the floor as a group. This time will help students  </w:t>
      </w:r>
    </w:p>
    <w:sectPr w:rsidR="00A6199E" w:rsidRPr="00543ACA">
      <w:footerReference w:type="default" r:id="rId2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0D" w:rsidRDefault="00914B0D">
      <w:pPr>
        <w:spacing w:before="0" w:after="0" w:line="240" w:lineRule="auto"/>
      </w:pPr>
      <w:r>
        <w:separator/>
      </w:r>
    </w:p>
  </w:endnote>
  <w:endnote w:type="continuationSeparator" w:id="0">
    <w:p w:rsidR="00914B0D" w:rsidRDefault="00914B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tney Dorkling">
    <w:altName w:val="Times New Roman"/>
    <w:charset w:val="00"/>
    <w:family w:val="auto"/>
    <w:pitch w:val="variable"/>
    <w:sig w:usb0="00000001" w:usb1="500078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3B105F">
          <w:pPr>
            <w:pStyle w:val="Footer"/>
          </w:pPr>
          <w:r>
            <w:t xml:space="preserve">Web: </w:t>
          </w:r>
          <w:hyperlink r:id="rId1" w:history="1">
            <w:r w:rsidRPr="001779BB">
              <w:rPr>
                <w:rStyle w:val="Hyperlink"/>
              </w:rPr>
              <w:t>www.karingalheightsps.vic.edu.au</w:t>
            </w:r>
          </w:hyperlink>
          <w:r>
            <w:t xml:space="preserve">   PH: (03) 9789 3288</w:t>
          </w: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136D97">
            <w:rPr>
              <w:noProof/>
            </w:rPr>
            <w:t>2</w:t>
          </w:r>
          <w:r>
            <w:fldChar w:fldCharType="end"/>
          </w:r>
          <w:r>
            <w:t xml:space="preserve"> of </w:t>
          </w:r>
          <w:fldSimple w:instr=" NUMPAGES ">
            <w:r w:rsidR="00136D97">
              <w:rPr>
                <w:noProof/>
              </w:rPr>
              <w:t>2</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0D" w:rsidRDefault="00914B0D">
      <w:pPr>
        <w:spacing w:before="0" w:after="0" w:line="240" w:lineRule="auto"/>
      </w:pPr>
      <w:r>
        <w:separator/>
      </w:r>
    </w:p>
  </w:footnote>
  <w:footnote w:type="continuationSeparator" w:id="0">
    <w:p w:rsidR="00914B0D" w:rsidRDefault="00914B0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84E16"/>
    <w:multiLevelType w:val="hybridMultilevel"/>
    <w:tmpl w:val="561ABFC8"/>
    <w:lvl w:ilvl="0" w:tplc="81203E2A">
      <w:numFmt w:val="bullet"/>
      <w:lvlText w:val=""/>
      <w:lvlJc w:val="left"/>
      <w:pPr>
        <w:ind w:left="504" w:hanging="360"/>
      </w:pPr>
      <w:rPr>
        <w:rFonts w:ascii="Symbol" w:eastAsiaTheme="minorHAnsi" w:hAnsi="Symbol" w:cstheme="minorBidi" w:hint="default"/>
        <w:sz w:val="24"/>
      </w:rPr>
    </w:lvl>
    <w:lvl w:ilvl="1" w:tplc="0C090003" w:tentative="1">
      <w:start w:val="1"/>
      <w:numFmt w:val="bullet"/>
      <w:lvlText w:val="o"/>
      <w:lvlJc w:val="left"/>
      <w:pPr>
        <w:ind w:left="1224" w:hanging="360"/>
      </w:pPr>
      <w:rPr>
        <w:rFonts w:ascii="Courier New" w:hAnsi="Courier New" w:cs="Courier New" w:hint="default"/>
      </w:rPr>
    </w:lvl>
    <w:lvl w:ilvl="2" w:tplc="0C090005" w:tentative="1">
      <w:start w:val="1"/>
      <w:numFmt w:val="bullet"/>
      <w:lvlText w:val=""/>
      <w:lvlJc w:val="left"/>
      <w:pPr>
        <w:ind w:left="1944" w:hanging="360"/>
      </w:pPr>
      <w:rPr>
        <w:rFonts w:ascii="Wingdings" w:hAnsi="Wingdings" w:hint="default"/>
      </w:rPr>
    </w:lvl>
    <w:lvl w:ilvl="3" w:tplc="0C090001" w:tentative="1">
      <w:start w:val="1"/>
      <w:numFmt w:val="bullet"/>
      <w:lvlText w:val=""/>
      <w:lvlJc w:val="left"/>
      <w:pPr>
        <w:ind w:left="2664" w:hanging="360"/>
      </w:pPr>
      <w:rPr>
        <w:rFonts w:ascii="Symbol" w:hAnsi="Symbol" w:hint="default"/>
      </w:rPr>
    </w:lvl>
    <w:lvl w:ilvl="4" w:tplc="0C090003" w:tentative="1">
      <w:start w:val="1"/>
      <w:numFmt w:val="bullet"/>
      <w:lvlText w:val="o"/>
      <w:lvlJc w:val="left"/>
      <w:pPr>
        <w:ind w:left="3384" w:hanging="360"/>
      </w:pPr>
      <w:rPr>
        <w:rFonts w:ascii="Courier New" w:hAnsi="Courier New" w:cs="Courier New" w:hint="default"/>
      </w:rPr>
    </w:lvl>
    <w:lvl w:ilvl="5" w:tplc="0C090005" w:tentative="1">
      <w:start w:val="1"/>
      <w:numFmt w:val="bullet"/>
      <w:lvlText w:val=""/>
      <w:lvlJc w:val="left"/>
      <w:pPr>
        <w:ind w:left="4104" w:hanging="360"/>
      </w:pPr>
      <w:rPr>
        <w:rFonts w:ascii="Wingdings" w:hAnsi="Wingdings" w:hint="default"/>
      </w:rPr>
    </w:lvl>
    <w:lvl w:ilvl="6" w:tplc="0C090001" w:tentative="1">
      <w:start w:val="1"/>
      <w:numFmt w:val="bullet"/>
      <w:lvlText w:val=""/>
      <w:lvlJc w:val="left"/>
      <w:pPr>
        <w:ind w:left="4824" w:hanging="360"/>
      </w:pPr>
      <w:rPr>
        <w:rFonts w:ascii="Symbol" w:hAnsi="Symbol" w:hint="default"/>
      </w:rPr>
    </w:lvl>
    <w:lvl w:ilvl="7" w:tplc="0C090003" w:tentative="1">
      <w:start w:val="1"/>
      <w:numFmt w:val="bullet"/>
      <w:lvlText w:val="o"/>
      <w:lvlJc w:val="left"/>
      <w:pPr>
        <w:ind w:left="5544" w:hanging="360"/>
      </w:pPr>
      <w:rPr>
        <w:rFonts w:ascii="Courier New" w:hAnsi="Courier New" w:cs="Courier New" w:hint="default"/>
      </w:rPr>
    </w:lvl>
    <w:lvl w:ilvl="8" w:tplc="0C090005" w:tentative="1">
      <w:start w:val="1"/>
      <w:numFmt w:val="bullet"/>
      <w:lvlText w:val=""/>
      <w:lvlJc w:val="left"/>
      <w:pPr>
        <w:ind w:left="6264" w:hanging="360"/>
      </w:pPr>
      <w:rPr>
        <w:rFonts w:ascii="Wingdings" w:hAnsi="Wingdings" w:hint="default"/>
      </w:rPr>
    </w:lvl>
  </w:abstractNum>
  <w:abstractNum w:abstractNumId="1" w15:restartNumberingAfterBreak="0">
    <w:nsid w:val="30F32532"/>
    <w:multiLevelType w:val="hybridMultilevel"/>
    <w:tmpl w:val="3CDE6E4E"/>
    <w:lvl w:ilvl="0" w:tplc="B380BE62">
      <w:numFmt w:val="bullet"/>
      <w:lvlText w:val=""/>
      <w:lvlJc w:val="left"/>
      <w:pPr>
        <w:ind w:left="504" w:hanging="360"/>
      </w:pPr>
      <w:rPr>
        <w:rFonts w:ascii="Symbol" w:eastAsiaTheme="minorHAnsi" w:hAnsi="Symbol" w:cstheme="minorBidi" w:hint="default"/>
      </w:rPr>
    </w:lvl>
    <w:lvl w:ilvl="1" w:tplc="0C090003" w:tentative="1">
      <w:start w:val="1"/>
      <w:numFmt w:val="bullet"/>
      <w:lvlText w:val="o"/>
      <w:lvlJc w:val="left"/>
      <w:pPr>
        <w:ind w:left="1224" w:hanging="360"/>
      </w:pPr>
      <w:rPr>
        <w:rFonts w:ascii="Courier New" w:hAnsi="Courier New" w:cs="Courier New" w:hint="default"/>
      </w:rPr>
    </w:lvl>
    <w:lvl w:ilvl="2" w:tplc="0C090005" w:tentative="1">
      <w:start w:val="1"/>
      <w:numFmt w:val="bullet"/>
      <w:lvlText w:val=""/>
      <w:lvlJc w:val="left"/>
      <w:pPr>
        <w:ind w:left="1944" w:hanging="360"/>
      </w:pPr>
      <w:rPr>
        <w:rFonts w:ascii="Wingdings" w:hAnsi="Wingdings" w:hint="default"/>
      </w:rPr>
    </w:lvl>
    <w:lvl w:ilvl="3" w:tplc="0C090001" w:tentative="1">
      <w:start w:val="1"/>
      <w:numFmt w:val="bullet"/>
      <w:lvlText w:val=""/>
      <w:lvlJc w:val="left"/>
      <w:pPr>
        <w:ind w:left="2664" w:hanging="360"/>
      </w:pPr>
      <w:rPr>
        <w:rFonts w:ascii="Symbol" w:hAnsi="Symbol" w:hint="default"/>
      </w:rPr>
    </w:lvl>
    <w:lvl w:ilvl="4" w:tplc="0C090003" w:tentative="1">
      <w:start w:val="1"/>
      <w:numFmt w:val="bullet"/>
      <w:lvlText w:val="o"/>
      <w:lvlJc w:val="left"/>
      <w:pPr>
        <w:ind w:left="3384" w:hanging="360"/>
      </w:pPr>
      <w:rPr>
        <w:rFonts w:ascii="Courier New" w:hAnsi="Courier New" w:cs="Courier New" w:hint="default"/>
      </w:rPr>
    </w:lvl>
    <w:lvl w:ilvl="5" w:tplc="0C090005" w:tentative="1">
      <w:start w:val="1"/>
      <w:numFmt w:val="bullet"/>
      <w:lvlText w:val=""/>
      <w:lvlJc w:val="left"/>
      <w:pPr>
        <w:ind w:left="4104" w:hanging="360"/>
      </w:pPr>
      <w:rPr>
        <w:rFonts w:ascii="Wingdings" w:hAnsi="Wingdings" w:hint="default"/>
      </w:rPr>
    </w:lvl>
    <w:lvl w:ilvl="6" w:tplc="0C090001" w:tentative="1">
      <w:start w:val="1"/>
      <w:numFmt w:val="bullet"/>
      <w:lvlText w:val=""/>
      <w:lvlJc w:val="left"/>
      <w:pPr>
        <w:ind w:left="4824" w:hanging="360"/>
      </w:pPr>
      <w:rPr>
        <w:rFonts w:ascii="Symbol" w:hAnsi="Symbol" w:hint="default"/>
      </w:rPr>
    </w:lvl>
    <w:lvl w:ilvl="7" w:tplc="0C090003" w:tentative="1">
      <w:start w:val="1"/>
      <w:numFmt w:val="bullet"/>
      <w:lvlText w:val="o"/>
      <w:lvlJc w:val="left"/>
      <w:pPr>
        <w:ind w:left="5544" w:hanging="360"/>
      </w:pPr>
      <w:rPr>
        <w:rFonts w:ascii="Courier New" w:hAnsi="Courier New" w:cs="Courier New" w:hint="default"/>
      </w:rPr>
    </w:lvl>
    <w:lvl w:ilvl="8" w:tplc="0C090005" w:tentative="1">
      <w:start w:val="1"/>
      <w:numFmt w:val="bullet"/>
      <w:lvlText w:val=""/>
      <w:lvlJc w:val="left"/>
      <w:pPr>
        <w:ind w:left="62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89"/>
    <w:rsid w:val="00014D68"/>
    <w:rsid w:val="00015722"/>
    <w:rsid w:val="000F4409"/>
    <w:rsid w:val="0013242C"/>
    <w:rsid w:val="00136D97"/>
    <w:rsid w:val="00140AEE"/>
    <w:rsid w:val="00173D4F"/>
    <w:rsid w:val="0022315F"/>
    <w:rsid w:val="002A638E"/>
    <w:rsid w:val="002C0C22"/>
    <w:rsid w:val="00361A56"/>
    <w:rsid w:val="003914B2"/>
    <w:rsid w:val="003B105F"/>
    <w:rsid w:val="00466C89"/>
    <w:rsid w:val="00487437"/>
    <w:rsid w:val="00492B77"/>
    <w:rsid w:val="004A3A53"/>
    <w:rsid w:val="004F279A"/>
    <w:rsid w:val="00543ACA"/>
    <w:rsid w:val="00565397"/>
    <w:rsid w:val="00581587"/>
    <w:rsid w:val="00592BA3"/>
    <w:rsid w:val="005A48F8"/>
    <w:rsid w:val="005D5BF5"/>
    <w:rsid w:val="005F5C01"/>
    <w:rsid w:val="006520FC"/>
    <w:rsid w:val="006A13EE"/>
    <w:rsid w:val="00730583"/>
    <w:rsid w:val="0078055C"/>
    <w:rsid w:val="007B5B89"/>
    <w:rsid w:val="00801293"/>
    <w:rsid w:val="008A0342"/>
    <w:rsid w:val="008A5DF1"/>
    <w:rsid w:val="00914B0D"/>
    <w:rsid w:val="0092030E"/>
    <w:rsid w:val="00953949"/>
    <w:rsid w:val="00A24951"/>
    <w:rsid w:val="00A6199E"/>
    <w:rsid w:val="00A654A0"/>
    <w:rsid w:val="00A878DF"/>
    <w:rsid w:val="00B410F4"/>
    <w:rsid w:val="00BB09C4"/>
    <w:rsid w:val="00BD140F"/>
    <w:rsid w:val="00CF7E09"/>
    <w:rsid w:val="00D32517"/>
    <w:rsid w:val="00DE7C73"/>
    <w:rsid w:val="00E545D3"/>
    <w:rsid w:val="00E93C01"/>
    <w:rsid w:val="00F17CF3"/>
    <w:rsid w:val="00F21A63"/>
    <w:rsid w:val="00FF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090FB"/>
  <w15:chartTrackingRefBased/>
  <w15:docId w15:val="{05533164-1DC0-4D39-A755-FAECA635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7B5B89"/>
    <w:rPr>
      <w:color w:val="199BD0" w:themeColor="hyperlink"/>
      <w:u w:val="single"/>
    </w:rPr>
  </w:style>
  <w:style w:type="paragraph" w:styleId="ListParagraph">
    <w:name w:val="List Paragraph"/>
    <w:basedOn w:val="Normal"/>
    <w:uiPriority w:val="34"/>
    <w:semiHidden/>
    <w:qFormat/>
    <w:rsid w:val="00F21A63"/>
    <w:pPr>
      <w:ind w:left="720"/>
      <w:contextualSpacing/>
    </w:pPr>
  </w:style>
  <w:style w:type="character" w:styleId="SubtleReference">
    <w:name w:val="Subtle Reference"/>
    <w:uiPriority w:val="31"/>
    <w:qFormat/>
    <w:rsid w:val="000F4409"/>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ongino.nicole.n@edumail.vic.gov.au"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hyperlink" Target="http://www.karingalheightsps.vic.edu.au"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karingal.heights.ps@edumail.vic.gov.au" TargetMode="External"/><Relationship Id="rId22" Type="http://schemas.openxmlformats.org/officeDocument/2006/relationships/image" Target="media/image11.jpeg"/><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karingalheightsps.vic.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83905\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63967425534E86AECE10036623BE67"/>
        <w:category>
          <w:name w:val="General"/>
          <w:gallery w:val="placeholder"/>
        </w:category>
        <w:types>
          <w:type w:val="bbPlcHdr"/>
        </w:types>
        <w:behaviors>
          <w:behavior w:val="content"/>
        </w:behaviors>
        <w:guid w:val="{B1601271-8ADA-4B6F-9A8C-7E251BD2442A}"/>
      </w:docPartPr>
      <w:docPartBody>
        <w:p w:rsidR="00AC58EE" w:rsidRDefault="00E14DCB" w:rsidP="00E14DCB">
          <w:pPr>
            <w:pStyle w:val="8263967425534E86AECE10036623BE67"/>
          </w:pPr>
          <w:r>
            <w:t>[Date]</w:t>
          </w:r>
        </w:p>
      </w:docPartBody>
    </w:docPart>
    <w:docPart>
      <w:docPartPr>
        <w:name w:val="62A8A3ADCD2548DE952A5D631E9DBF48"/>
        <w:category>
          <w:name w:val="General"/>
          <w:gallery w:val="placeholder"/>
        </w:category>
        <w:types>
          <w:type w:val="bbPlcHdr"/>
        </w:types>
        <w:behaviors>
          <w:behavior w:val="content"/>
        </w:behaviors>
        <w:guid w:val="{66144A57-8646-4BE4-B2D0-B36B464BB5FF}"/>
      </w:docPartPr>
      <w:docPartBody>
        <w:p w:rsidR="00AC58EE" w:rsidRDefault="00E14DCB" w:rsidP="00E14DCB">
          <w:pPr>
            <w:pStyle w:val="62A8A3ADCD2548DE952A5D631E9DBF48"/>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tney Dorkling">
    <w:altName w:val="Times New Roman"/>
    <w:charset w:val="00"/>
    <w:family w:val="auto"/>
    <w:pitch w:val="variable"/>
    <w:sig w:usb0="00000001" w:usb1="500078F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CB"/>
    <w:rsid w:val="00085AFD"/>
    <w:rsid w:val="00135716"/>
    <w:rsid w:val="00195747"/>
    <w:rsid w:val="00574515"/>
    <w:rsid w:val="00646A7C"/>
    <w:rsid w:val="00780060"/>
    <w:rsid w:val="00AC58EE"/>
    <w:rsid w:val="00E14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21C0335B784FB992A1406D611F9D5B">
    <w:name w:val="4C21C0335B784FB992A1406D611F9D5B"/>
  </w:style>
  <w:style w:type="paragraph" w:customStyle="1" w:styleId="6309915486D3441B8B374370AB602633">
    <w:name w:val="6309915486D3441B8B374370AB602633"/>
  </w:style>
  <w:style w:type="paragraph" w:customStyle="1" w:styleId="C969263103534E3F91FBD315381DD244">
    <w:name w:val="C969263103534E3F91FBD315381DD244"/>
  </w:style>
  <w:style w:type="paragraph" w:customStyle="1" w:styleId="067628B25F604C31A0828FF2093183FA">
    <w:name w:val="067628B25F604C31A0828FF2093183FA"/>
  </w:style>
  <w:style w:type="paragraph" w:customStyle="1" w:styleId="8D8FDBFD54A844A296DA3AB5FAB37A7F">
    <w:name w:val="8D8FDBFD54A844A296DA3AB5FAB37A7F"/>
  </w:style>
  <w:style w:type="paragraph" w:customStyle="1" w:styleId="C5D54B32136A45C9B8629D5D70F97945">
    <w:name w:val="C5D54B32136A45C9B8629D5D70F97945"/>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lang w:val="en-US" w:eastAsia="en-US"/>
    </w:rPr>
  </w:style>
  <w:style w:type="paragraph" w:customStyle="1" w:styleId="53EEDF98D76B422FBA03815CD6005B6D">
    <w:name w:val="53EEDF98D76B422FBA03815CD6005B6D"/>
  </w:style>
  <w:style w:type="paragraph" w:customStyle="1" w:styleId="7531255EAE364078A2E955CC19969683">
    <w:name w:val="7531255EAE364078A2E955CC19969683"/>
  </w:style>
  <w:style w:type="paragraph" w:customStyle="1" w:styleId="1F0C7A03EF6D45D0AF4A22053B84220E">
    <w:name w:val="1F0C7A03EF6D45D0AF4A22053B84220E"/>
  </w:style>
  <w:style w:type="paragraph" w:customStyle="1" w:styleId="0E1DA394E67647E19025013EA4D31A4D">
    <w:name w:val="0E1DA394E67647E19025013EA4D31A4D"/>
  </w:style>
  <w:style w:type="paragraph" w:customStyle="1" w:styleId="87E0D0BC20024A48A78B8C994A0FF87D">
    <w:name w:val="87E0D0BC20024A48A78B8C994A0FF87D"/>
  </w:style>
  <w:style w:type="paragraph" w:customStyle="1" w:styleId="8263967425534E86AECE10036623BE67">
    <w:name w:val="8263967425534E86AECE10036623BE67"/>
    <w:rsid w:val="00E14DCB"/>
  </w:style>
  <w:style w:type="paragraph" w:customStyle="1" w:styleId="62A8A3ADCD2548DE952A5D631E9DBF48">
    <w:name w:val="62A8A3ADCD2548DE952A5D631E9DBF48"/>
    <w:rsid w:val="00E14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9C465584-3624-425F-B8DB-EA68915F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TotalTime>
  <Pages>2</Pages>
  <Words>338</Words>
  <Characters>1928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Longino</dc:creator>
  <cp:keywords/>
  <cp:lastModifiedBy>Riley, Kerryn A</cp:lastModifiedBy>
  <cp:revision>2</cp:revision>
  <dcterms:created xsi:type="dcterms:W3CDTF">2018-10-24T23:43:00Z</dcterms:created>
  <dcterms:modified xsi:type="dcterms:W3CDTF">2018-10-24T23:43:00Z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