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DF9B" w14:textId="77777777" w:rsidR="000A1906" w:rsidRDefault="000A1906">
      <w:bookmarkStart w:id="0" w:name="_GoBack"/>
      <w:bookmarkEnd w:id="0"/>
    </w:p>
    <w:p w14:paraId="5092053D" w14:textId="77777777" w:rsidR="000A1906" w:rsidRDefault="000A1906" w:rsidP="000A1906">
      <w:pPr>
        <w:pStyle w:val="ReportTitle"/>
      </w:pPr>
    </w:p>
    <w:p w14:paraId="0CDFDD64" w14:textId="77777777" w:rsidR="0043619D" w:rsidRDefault="000A1906" w:rsidP="000A1906">
      <w:pPr>
        <w:pStyle w:val="ReportTitle"/>
        <w:rPr>
          <w:color w:val="009900"/>
        </w:rPr>
      </w:pPr>
      <w:r w:rsidRPr="00F25495">
        <w:rPr>
          <w:color w:val="009900"/>
        </w:rPr>
        <w:t>School Str</w:t>
      </w:r>
      <w:bookmarkStart w:id="1" w:name="Marker"/>
      <w:bookmarkEnd w:id="1"/>
      <w:r w:rsidR="0043619D">
        <w:rPr>
          <w:color w:val="009900"/>
        </w:rPr>
        <w:t xml:space="preserve">ategic Plan </w:t>
      </w:r>
    </w:p>
    <w:p w14:paraId="033CEBD8" w14:textId="02FCEE68" w:rsidR="00F25495" w:rsidRPr="0043619D" w:rsidRDefault="00236CCE" w:rsidP="000A1906">
      <w:pPr>
        <w:pStyle w:val="ReportTitle"/>
        <w:rPr>
          <w:color w:val="009900"/>
        </w:rPr>
      </w:pPr>
      <w:r>
        <w:rPr>
          <w:color w:val="009900"/>
        </w:rPr>
        <w:t>Karingal Heights Primary School</w:t>
      </w:r>
    </w:p>
    <w:p w14:paraId="53307EE1" w14:textId="6B4CBAC5" w:rsidR="000A1906" w:rsidRPr="0043619D" w:rsidRDefault="0043619D" w:rsidP="000A1906">
      <w:pPr>
        <w:pStyle w:val="ReportTitle"/>
        <w:rPr>
          <w:color w:val="009900"/>
        </w:rPr>
      </w:pPr>
      <w:r>
        <w:rPr>
          <w:color w:val="009900"/>
        </w:rPr>
        <w:t>5</w:t>
      </w:r>
      <w:r w:rsidR="00236CCE">
        <w:rPr>
          <w:color w:val="009900"/>
        </w:rPr>
        <w:t>053</w:t>
      </w:r>
    </w:p>
    <w:p w14:paraId="06806D8A" w14:textId="77777777" w:rsidR="000A1906" w:rsidRPr="0043619D" w:rsidRDefault="000D3BFA" w:rsidP="00785E2E">
      <w:pPr>
        <w:pStyle w:val="ReportTitle"/>
        <w:rPr>
          <w:color w:val="009900"/>
        </w:rPr>
      </w:pPr>
      <w:r w:rsidRPr="0043619D">
        <w:rPr>
          <w:color w:val="009900"/>
        </w:rPr>
        <w:t>2015 - 2018</w:t>
      </w:r>
    </w:p>
    <w:p w14:paraId="07F6EB8D" w14:textId="77777777" w:rsidR="006E1C55" w:rsidRPr="00F25495" w:rsidRDefault="006E1C55" w:rsidP="006E1C55">
      <w:pPr>
        <w:pStyle w:val="Heading2"/>
        <w:rPr>
          <w:b/>
          <w:color w:val="009900"/>
        </w:rPr>
      </w:pPr>
      <w:r w:rsidRPr="00F25495">
        <w:rPr>
          <w:b/>
          <w:color w:val="009900"/>
        </w:rPr>
        <w:t>Endorsements</w:t>
      </w: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1991"/>
        <w:gridCol w:w="7026"/>
      </w:tblGrid>
      <w:tr w:rsidR="000A1906" w14:paraId="7E51626E" w14:textId="77777777" w:rsidTr="00006322">
        <w:trPr>
          <w:trHeight w:val="2534"/>
        </w:trPr>
        <w:tc>
          <w:tcPr>
            <w:tcW w:w="1991" w:type="dxa"/>
            <w:shd w:val="clear" w:color="auto" w:fill="auto"/>
            <w:vAlign w:val="center"/>
          </w:tcPr>
          <w:p w14:paraId="26B73E57" w14:textId="77777777" w:rsidR="000A1906" w:rsidRPr="00FD5128" w:rsidRDefault="000A1906" w:rsidP="000A1906">
            <w:pPr>
              <w:pStyle w:val="Table-RowHeading"/>
              <w:spacing w:after="90" w:line="220" w:lineRule="atLeast"/>
            </w:pPr>
            <w:r w:rsidRPr="00FD5128">
              <w:t xml:space="preserve">Endorsement by School </w:t>
            </w:r>
            <w:r>
              <w:t>Principal</w:t>
            </w:r>
          </w:p>
          <w:p w14:paraId="5EDF5955" w14:textId="77777777" w:rsidR="000A1906" w:rsidRPr="000A1906" w:rsidRDefault="000A1906" w:rsidP="000A1906">
            <w:pPr>
              <w:pStyle w:val="CommentText"/>
              <w:rPr>
                <w:lang w:val="en-AU"/>
              </w:rPr>
            </w:pPr>
          </w:p>
        </w:tc>
        <w:tc>
          <w:tcPr>
            <w:tcW w:w="7026" w:type="dxa"/>
            <w:shd w:val="clear" w:color="auto" w:fill="auto"/>
            <w:vAlign w:val="center"/>
          </w:tcPr>
          <w:p w14:paraId="397307E4" w14:textId="183404BB" w:rsidR="000A1906" w:rsidRPr="00F11A62" w:rsidRDefault="006C6A2B" w:rsidP="000A1906">
            <w:r>
              <w:t xml:space="preserve">Signed: </w:t>
            </w:r>
          </w:p>
          <w:p w14:paraId="0D0292E4" w14:textId="7346D9C2" w:rsidR="000A1906" w:rsidRPr="00F11A62" w:rsidRDefault="006C6A2B" w:rsidP="000A1906">
            <w:r>
              <w:t xml:space="preserve">Name: </w:t>
            </w:r>
            <w:r w:rsidR="00236CCE">
              <w:t>Michael Cowden</w:t>
            </w:r>
            <w:r>
              <w:t xml:space="preserve"> </w:t>
            </w:r>
          </w:p>
          <w:p w14:paraId="36C9FF3C" w14:textId="5138E541" w:rsidR="000A1906" w:rsidRPr="00FD5128" w:rsidRDefault="000A1906" w:rsidP="000A1906">
            <w:r w:rsidRPr="00F11A62">
              <w:t>Dat</w:t>
            </w:r>
            <w:r w:rsidR="006C6A2B">
              <w:t>e:</w:t>
            </w:r>
            <w:r w:rsidR="00327BC1">
              <w:t xml:space="preserve"> March 26 2015</w:t>
            </w:r>
          </w:p>
        </w:tc>
      </w:tr>
      <w:tr w:rsidR="000A1906" w14:paraId="3C4C3C64" w14:textId="77777777" w:rsidTr="00006322">
        <w:trPr>
          <w:trHeight w:val="2534"/>
        </w:trPr>
        <w:tc>
          <w:tcPr>
            <w:tcW w:w="1991" w:type="dxa"/>
            <w:tcBorders>
              <w:bottom w:val="single" w:sz="4" w:space="0" w:color="008000"/>
            </w:tcBorders>
            <w:shd w:val="clear" w:color="auto" w:fill="auto"/>
            <w:vAlign w:val="center"/>
          </w:tcPr>
          <w:p w14:paraId="133A1AA9" w14:textId="77777777" w:rsidR="000A1906" w:rsidRPr="00FD5128" w:rsidRDefault="000A1906" w:rsidP="000A1906">
            <w:pPr>
              <w:pStyle w:val="Table-RowHeading"/>
              <w:spacing w:after="90" w:line="220" w:lineRule="atLeast"/>
            </w:pPr>
            <w:r w:rsidRPr="00FD5128">
              <w:t>Endorsement by School Council</w:t>
            </w:r>
          </w:p>
          <w:p w14:paraId="371D933F" w14:textId="77777777" w:rsidR="000A1906" w:rsidRPr="000A1906" w:rsidRDefault="000A1906" w:rsidP="000A1906">
            <w:pPr>
              <w:pStyle w:val="CommentText"/>
              <w:rPr>
                <w:lang w:val="en-AU"/>
              </w:rPr>
            </w:pPr>
          </w:p>
        </w:tc>
        <w:tc>
          <w:tcPr>
            <w:tcW w:w="7026" w:type="dxa"/>
            <w:tcBorders>
              <w:bottom w:val="single" w:sz="4" w:space="0" w:color="008000"/>
            </w:tcBorders>
            <w:shd w:val="clear" w:color="auto" w:fill="auto"/>
            <w:vAlign w:val="center"/>
          </w:tcPr>
          <w:p w14:paraId="04A6A72A" w14:textId="77777777" w:rsidR="000A1906" w:rsidRDefault="000A1906" w:rsidP="000A1906"/>
          <w:p w14:paraId="0867B07B" w14:textId="4FC0AE02" w:rsidR="000A1906" w:rsidRPr="00F11A62" w:rsidRDefault="006C6A2B" w:rsidP="000A1906">
            <w:r>
              <w:t xml:space="preserve">Signed: </w:t>
            </w:r>
            <w:r w:rsidR="000A1906" w:rsidRPr="00F11A62">
              <w:t>.</w:t>
            </w:r>
          </w:p>
          <w:p w14:paraId="0CEA1755" w14:textId="6CEE729D" w:rsidR="000A1906" w:rsidRPr="00F11A62" w:rsidRDefault="006C6A2B" w:rsidP="000A1906">
            <w:r>
              <w:t xml:space="preserve">Name : </w:t>
            </w:r>
            <w:r w:rsidR="00236CCE">
              <w:t>Michael Black</w:t>
            </w:r>
          </w:p>
          <w:p w14:paraId="0B8DD7A5" w14:textId="50BEDD60" w:rsidR="000A1906" w:rsidRPr="00F11A62" w:rsidRDefault="006C6A2B" w:rsidP="000A1906">
            <w:r>
              <w:t>Date :</w:t>
            </w:r>
            <w:r w:rsidR="00327BC1">
              <w:t>March 26 2015</w:t>
            </w:r>
            <w:r>
              <w:t xml:space="preserve"> </w:t>
            </w:r>
          </w:p>
          <w:p w14:paraId="5B969E85" w14:textId="77777777" w:rsidR="000A1906" w:rsidRPr="00FD5128" w:rsidRDefault="000A1906" w:rsidP="006E1C55">
            <w:r w:rsidRPr="00F11A62">
              <w:t>School Council President</w:t>
            </w:r>
            <w:r w:rsidR="006E1C55">
              <w:t xml:space="preserve">’s endorsement represents endorsement of </w:t>
            </w:r>
            <w:r w:rsidRPr="00F11A62">
              <w:t xml:space="preserve">School Strategic Plan </w:t>
            </w:r>
            <w:r w:rsidR="006E1C55">
              <w:t>b</w:t>
            </w:r>
            <w:r w:rsidRPr="00F11A62">
              <w:t>y School Council</w:t>
            </w:r>
          </w:p>
        </w:tc>
      </w:tr>
      <w:tr w:rsidR="006E1C55" w14:paraId="06A9467C" w14:textId="77777777" w:rsidTr="00006322">
        <w:trPr>
          <w:trHeight w:val="2534"/>
        </w:trPr>
        <w:tc>
          <w:tcPr>
            <w:tcW w:w="1991" w:type="dxa"/>
            <w:tcBorders>
              <w:bottom w:val="single" w:sz="4" w:space="0" w:color="008000"/>
            </w:tcBorders>
            <w:shd w:val="clear" w:color="auto" w:fill="auto"/>
            <w:vAlign w:val="center"/>
          </w:tcPr>
          <w:p w14:paraId="53B5ADA1" w14:textId="77777777" w:rsidR="006E1C55" w:rsidRPr="00FD5128" w:rsidRDefault="006E1C55" w:rsidP="006E1C55">
            <w:pPr>
              <w:pStyle w:val="Table-RowHeading"/>
              <w:spacing w:after="90" w:line="220" w:lineRule="atLeast"/>
            </w:pPr>
            <w:r>
              <w:t>Endorsement by the delegate of the Secretary</w:t>
            </w:r>
          </w:p>
        </w:tc>
        <w:tc>
          <w:tcPr>
            <w:tcW w:w="7026" w:type="dxa"/>
            <w:tcBorders>
              <w:bottom w:val="single" w:sz="4" w:space="0" w:color="008000"/>
            </w:tcBorders>
            <w:shd w:val="clear" w:color="auto" w:fill="auto"/>
            <w:vAlign w:val="center"/>
          </w:tcPr>
          <w:p w14:paraId="7BD2E981" w14:textId="77777777" w:rsidR="006E1C55" w:rsidRDefault="006E1C55" w:rsidP="006E1C55"/>
          <w:p w14:paraId="6554E8E8" w14:textId="4D847E23" w:rsidR="006E1C55" w:rsidRPr="00F11A62" w:rsidRDefault="006C6A2B" w:rsidP="006E1C55">
            <w:r>
              <w:t>Signed……………</w:t>
            </w:r>
            <w:r w:rsidR="006E1C55" w:rsidRPr="00F11A62">
              <w:t>.</w:t>
            </w:r>
          </w:p>
          <w:p w14:paraId="0577ED9E" w14:textId="17D52325" w:rsidR="006E1C55" w:rsidRPr="00F11A62" w:rsidRDefault="006E1C55" w:rsidP="006E1C55">
            <w:r w:rsidRPr="00F11A62">
              <w:t>Name…</w:t>
            </w:r>
            <w:r w:rsidR="007F30E2">
              <w:t>John Allman</w:t>
            </w:r>
          </w:p>
          <w:p w14:paraId="64E37800" w14:textId="111F1500" w:rsidR="006E1C55" w:rsidRPr="00F11A62" w:rsidRDefault="006E1C55" w:rsidP="006E1C55">
            <w:r w:rsidRPr="00F11A62">
              <w:t>Date…</w:t>
            </w:r>
            <w:r w:rsidR="007F30E2">
              <w:t>April 14, 2015</w:t>
            </w:r>
          </w:p>
          <w:p w14:paraId="057F7B49" w14:textId="77777777" w:rsidR="006E1C55" w:rsidRDefault="006E1C55" w:rsidP="006E1C55"/>
        </w:tc>
      </w:tr>
    </w:tbl>
    <w:p w14:paraId="2701C7E8" w14:textId="77777777" w:rsidR="000A1906" w:rsidRDefault="000A1906" w:rsidP="000A1906">
      <w:pPr>
        <w:pStyle w:val="Heading4"/>
        <w:rPr>
          <w:rFonts w:ascii="Impact" w:hAnsi="Impact"/>
          <w:color w:val="008080"/>
          <w:sz w:val="40"/>
          <w:szCs w:val="40"/>
        </w:rPr>
        <w:sectPr w:rsidR="000A1906" w:rsidSect="000A1906">
          <w:headerReference w:type="default" r:id="rId12"/>
          <w:footerReference w:type="even" r:id="rId13"/>
          <w:footerReference w:type="default" r:id="rId14"/>
          <w:type w:val="oddPage"/>
          <w:pgSz w:w="11907" w:h="16840" w:code="9"/>
          <w:pgMar w:top="1440" w:right="1440" w:bottom="1440" w:left="1440" w:header="709" w:footer="709" w:gutter="0"/>
          <w:cols w:space="708"/>
          <w:docGrid w:linePitch="360"/>
        </w:sectPr>
      </w:pPr>
    </w:p>
    <w:p w14:paraId="0A5EE65A" w14:textId="77777777" w:rsidR="000A1906" w:rsidRPr="00F25495" w:rsidRDefault="000A1906" w:rsidP="00E9380F">
      <w:pPr>
        <w:pStyle w:val="Heading2"/>
        <w:spacing w:before="120"/>
        <w:rPr>
          <w:b/>
          <w:color w:val="009900"/>
        </w:rPr>
      </w:pPr>
      <w:r w:rsidRPr="00F25495">
        <w:rPr>
          <w:b/>
          <w:color w:val="009900"/>
        </w:rPr>
        <w:lastRenderedPageBreak/>
        <w:t>School Profile</w:t>
      </w:r>
    </w:p>
    <w:tbl>
      <w:tblPr>
        <w:tblW w:w="136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2518"/>
        <w:gridCol w:w="11090"/>
      </w:tblGrid>
      <w:tr w:rsidR="000A1906" w:rsidRPr="007A28D6" w14:paraId="05B6DF2B" w14:textId="77777777" w:rsidTr="00B21910">
        <w:tc>
          <w:tcPr>
            <w:tcW w:w="2518" w:type="dxa"/>
            <w:shd w:val="clear" w:color="auto" w:fill="auto"/>
          </w:tcPr>
          <w:p w14:paraId="75B7C0B7" w14:textId="77777777" w:rsidR="000A1906" w:rsidRDefault="000A1906" w:rsidP="00B21910">
            <w:pPr>
              <w:pStyle w:val="Table-RowHeading"/>
              <w:spacing w:before="120"/>
              <w:rPr>
                <w:b/>
                <w:sz w:val="20"/>
                <w:szCs w:val="24"/>
              </w:rPr>
            </w:pPr>
            <w:r w:rsidRPr="006D2CBF">
              <w:rPr>
                <w:b/>
                <w:sz w:val="20"/>
                <w:szCs w:val="24"/>
              </w:rPr>
              <w:t xml:space="preserve">Purpose </w:t>
            </w:r>
          </w:p>
          <w:p w14:paraId="25692B43" w14:textId="77777777" w:rsidR="000A1906" w:rsidRPr="006D2CBF" w:rsidRDefault="000A1906" w:rsidP="00B21910">
            <w:pPr>
              <w:pStyle w:val="Table-RowHeading"/>
              <w:spacing w:before="120"/>
              <w:rPr>
                <w:b/>
                <w:sz w:val="20"/>
                <w:szCs w:val="24"/>
              </w:rPr>
            </w:pPr>
          </w:p>
          <w:p w14:paraId="4EAD69B4" w14:textId="77777777" w:rsidR="000A1906" w:rsidRPr="006D2CBF" w:rsidRDefault="000A1906" w:rsidP="00B21910">
            <w:pPr>
              <w:pStyle w:val="Table-RowHeading"/>
              <w:spacing w:before="120"/>
              <w:rPr>
                <w:b/>
                <w:sz w:val="20"/>
                <w:szCs w:val="24"/>
              </w:rPr>
            </w:pPr>
          </w:p>
        </w:tc>
        <w:tc>
          <w:tcPr>
            <w:tcW w:w="11090" w:type="dxa"/>
            <w:tcBorders>
              <w:bottom w:val="single" w:sz="4" w:space="0" w:color="008000"/>
            </w:tcBorders>
            <w:shd w:val="clear" w:color="auto" w:fill="auto"/>
          </w:tcPr>
          <w:p w14:paraId="44DFE648" w14:textId="77777777" w:rsidR="006D2CBF" w:rsidRPr="00BA7B30" w:rsidRDefault="00246BF6" w:rsidP="00B21910">
            <w:pPr>
              <w:spacing w:before="120" w:after="0"/>
              <w:rPr>
                <w:rFonts w:cs="Arial"/>
                <w:color w:val="auto"/>
                <w:szCs w:val="18"/>
              </w:rPr>
            </w:pPr>
            <w:r w:rsidRPr="00BA7B30">
              <w:rPr>
                <w:rFonts w:cs="Arial"/>
                <w:color w:val="auto"/>
                <w:szCs w:val="18"/>
              </w:rPr>
              <w:t xml:space="preserve">Karingal Heights Primary School strives to have students become motivated and independent learners through the provision of high quality effective learning and teaching programs. The school’s mission is to maximise student achievement through individualisation, differentiation and personalised learning within a collaborative environment. </w:t>
            </w:r>
          </w:p>
          <w:p w14:paraId="3E73A360" w14:textId="77777777" w:rsidR="00246BF6" w:rsidRPr="00BA7B30" w:rsidRDefault="00246BF6" w:rsidP="00B21910">
            <w:pPr>
              <w:spacing w:before="120" w:after="120"/>
              <w:rPr>
                <w:rFonts w:cs="Arial"/>
                <w:color w:val="auto"/>
                <w:szCs w:val="18"/>
              </w:rPr>
            </w:pPr>
            <w:r w:rsidRPr="00BA7B30">
              <w:rPr>
                <w:rFonts w:cs="Arial"/>
                <w:color w:val="auto"/>
                <w:szCs w:val="18"/>
              </w:rPr>
              <w:t>Our goals can be stated as follows:</w:t>
            </w:r>
          </w:p>
          <w:p w14:paraId="754F743C" w14:textId="77777777" w:rsidR="00246BF6" w:rsidRPr="00BA7B30" w:rsidRDefault="00246BF6" w:rsidP="00B21910">
            <w:pPr>
              <w:spacing w:after="0"/>
              <w:ind w:left="459" w:hanging="459"/>
              <w:rPr>
                <w:rFonts w:cs="Arial"/>
                <w:color w:val="auto"/>
                <w:szCs w:val="18"/>
              </w:rPr>
            </w:pPr>
            <w:r w:rsidRPr="00BA7B30">
              <w:rPr>
                <w:rFonts w:cs="Arial"/>
                <w:color w:val="auto"/>
                <w:szCs w:val="18"/>
              </w:rPr>
              <w:t>1.</w:t>
            </w:r>
            <w:r w:rsidRPr="00BA7B30">
              <w:rPr>
                <w:rFonts w:cs="Arial"/>
                <w:color w:val="auto"/>
                <w:szCs w:val="18"/>
              </w:rPr>
              <w:tab/>
              <w:t xml:space="preserve">To develop a contemporary curriculum framework that encourages self-directed learners and reflective thinkers with strong core academic skills, knowledge and understanding in literacy and numeracy that enables students to actively participate and prosper in the world as global citizens. </w:t>
            </w:r>
          </w:p>
          <w:p w14:paraId="042B2440" w14:textId="77777777" w:rsidR="00246BF6" w:rsidRPr="00BA7B30" w:rsidRDefault="00246BF6" w:rsidP="00B21910">
            <w:pPr>
              <w:spacing w:after="0"/>
              <w:ind w:left="459" w:hanging="459"/>
              <w:rPr>
                <w:rFonts w:cs="Arial"/>
                <w:color w:val="auto"/>
                <w:szCs w:val="18"/>
              </w:rPr>
            </w:pPr>
            <w:r w:rsidRPr="00BA7B30">
              <w:rPr>
                <w:rFonts w:cs="Arial"/>
                <w:color w:val="auto"/>
                <w:szCs w:val="18"/>
              </w:rPr>
              <w:t>2.</w:t>
            </w:r>
            <w:r w:rsidRPr="00BA7B30">
              <w:rPr>
                <w:rFonts w:cs="Arial"/>
                <w:color w:val="auto"/>
                <w:szCs w:val="18"/>
              </w:rPr>
              <w:tab/>
              <w:t xml:space="preserve">To build a rich, relevant, challenging and stimulating environment that promotes consistently high levels of student engagement through the use of student assessment data and parental involvement in the understanding of curriculum and pedagogy. </w:t>
            </w:r>
          </w:p>
          <w:p w14:paraId="061A67DF" w14:textId="77777777" w:rsidR="00246BF6" w:rsidRPr="00BA7B30" w:rsidRDefault="00246BF6" w:rsidP="00B21910">
            <w:pPr>
              <w:spacing w:after="0"/>
              <w:ind w:left="459" w:hanging="459"/>
              <w:rPr>
                <w:rFonts w:cs="Arial"/>
                <w:color w:val="auto"/>
                <w:szCs w:val="18"/>
              </w:rPr>
            </w:pPr>
            <w:r w:rsidRPr="00BA7B30">
              <w:rPr>
                <w:rFonts w:cs="Arial"/>
                <w:color w:val="auto"/>
                <w:szCs w:val="18"/>
              </w:rPr>
              <w:t>3.</w:t>
            </w:r>
            <w:r w:rsidRPr="00BA7B30">
              <w:rPr>
                <w:rFonts w:cs="Arial"/>
                <w:color w:val="auto"/>
                <w:szCs w:val="18"/>
              </w:rPr>
              <w:tab/>
              <w:t xml:space="preserve">To enhance student wellbeing in a supportive learning community that fosters the school values in order to promote and nurture the social, emotional and physical development of all students.  </w:t>
            </w:r>
          </w:p>
          <w:p w14:paraId="6DBCF95A" w14:textId="74CCB592" w:rsidR="00246BF6" w:rsidRPr="00BA7B30" w:rsidRDefault="00246BF6" w:rsidP="00B21910">
            <w:pPr>
              <w:spacing w:after="0"/>
              <w:ind w:left="459" w:hanging="459"/>
              <w:rPr>
                <w:rFonts w:cs="Arial"/>
                <w:color w:val="auto"/>
                <w:szCs w:val="18"/>
              </w:rPr>
            </w:pPr>
            <w:r w:rsidRPr="00BA7B30">
              <w:rPr>
                <w:rFonts w:cs="Arial"/>
                <w:color w:val="auto"/>
                <w:szCs w:val="18"/>
              </w:rPr>
              <w:t>4.</w:t>
            </w:r>
            <w:r w:rsidRPr="00BA7B30">
              <w:rPr>
                <w:rFonts w:cs="Arial"/>
                <w:color w:val="auto"/>
                <w:szCs w:val="18"/>
              </w:rPr>
              <w:tab/>
              <w:t>To manage the allocation of resources (human, financial, time, space and materials) to maximise the learning outcomes for all students.</w:t>
            </w:r>
          </w:p>
        </w:tc>
      </w:tr>
      <w:tr w:rsidR="000A1906" w:rsidRPr="007A28D6" w14:paraId="332C38ED" w14:textId="77777777" w:rsidTr="00B21910">
        <w:tc>
          <w:tcPr>
            <w:tcW w:w="2518" w:type="dxa"/>
            <w:shd w:val="clear" w:color="auto" w:fill="auto"/>
          </w:tcPr>
          <w:p w14:paraId="24764FB2" w14:textId="77777777" w:rsidR="000A1906" w:rsidRDefault="000A1906" w:rsidP="000A1906">
            <w:pPr>
              <w:pStyle w:val="Table-RowHeading"/>
              <w:rPr>
                <w:b/>
                <w:sz w:val="20"/>
                <w:szCs w:val="24"/>
              </w:rPr>
            </w:pPr>
            <w:r w:rsidRPr="006D2CBF">
              <w:rPr>
                <w:b/>
                <w:sz w:val="20"/>
                <w:szCs w:val="24"/>
              </w:rPr>
              <w:t>Values</w:t>
            </w:r>
          </w:p>
          <w:p w14:paraId="69DC23FF" w14:textId="77777777" w:rsidR="00006322" w:rsidRPr="006D2CBF" w:rsidRDefault="00006322" w:rsidP="000A1906">
            <w:pPr>
              <w:pStyle w:val="Table-RowHeading"/>
              <w:rPr>
                <w:b/>
                <w:sz w:val="20"/>
              </w:rPr>
            </w:pPr>
          </w:p>
        </w:tc>
        <w:tc>
          <w:tcPr>
            <w:tcW w:w="11090" w:type="dxa"/>
            <w:shd w:val="clear" w:color="auto" w:fill="auto"/>
          </w:tcPr>
          <w:p w14:paraId="3D5DE0A7" w14:textId="6AAC9838" w:rsidR="00372A9D" w:rsidRPr="00BA7B30" w:rsidRDefault="00372A9D" w:rsidP="00B21910">
            <w:pPr>
              <w:pStyle w:val="Table-RowHeading"/>
              <w:spacing w:before="120" w:after="90" w:line="220" w:lineRule="atLeast"/>
              <w:rPr>
                <w:color w:val="auto"/>
                <w:lang w:val="en-AU"/>
              </w:rPr>
            </w:pPr>
            <w:r w:rsidRPr="00BA7B30">
              <w:rPr>
                <w:color w:val="auto"/>
                <w:lang w:val="en-AU"/>
              </w:rPr>
              <w:t xml:space="preserve">Our school provides a welcoming, friendly and </w:t>
            </w:r>
            <w:r w:rsidR="00C75AC0" w:rsidRPr="00BA7B30">
              <w:rPr>
                <w:color w:val="auto"/>
                <w:lang w:val="en-AU"/>
              </w:rPr>
              <w:t>respectful</w:t>
            </w:r>
            <w:r w:rsidRPr="00BA7B30">
              <w:rPr>
                <w:color w:val="auto"/>
                <w:lang w:val="en-AU"/>
              </w:rPr>
              <w:t xml:space="preserve"> learning environment where individuals are encouraged to live by the values </w:t>
            </w:r>
            <w:r w:rsidR="00C75AC0" w:rsidRPr="00BA7B30">
              <w:rPr>
                <w:color w:val="auto"/>
                <w:lang w:val="en-AU"/>
              </w:rPr>
              <w:t xml:space="preserve">which underpin our philosophy and day to day operation at school. Our values include respect, empathy, cooperation, integrity, optimism, honesty and trust. </w:t>
            </w:r>
          </w:p>
          <w:p w14:paraId="5580398A" w14:textId="7F44FBD6" w:rsidR="00756225" w:rsidRPr="00BA7B30" w:rsidRDefault="00372A9D" w:rsidP="00DE1FB0">
            <w:pPr>
              <w:pStyle w:val="Table-RowHeading"/>
              <w:spacing w:after="90" w:line="220" w:lineRule="atLeast"/>
              <w:rPr>
                <w:color w:val="auto"/>
                <w:lang w:val="en-AU"/>
              </w:rPr>
            </w:pPr>
            <w:r w:rsidRPr="00BA7B30">
              <w:rPr>
                <w:color w:val="auto"/>
                <w:lang w:val="en-AU"/>
              </w:rPr>
              <w:t>We are committed to working in partnership with the school community to provide a supportive and positive learning environment in which students' individual skills and talents are identified and encouraged.</w:t>
            </w:r>
          </w:p>
        </w:tc>
      </w:tr>
      <w:tr w:rsidR="000A1906" w:rsidRPr="007A28D6" w14:paraId="5650DF6F" w14:textId="77777777" w:rsidTr="00B21910">
        <w:tc>
          <w:tcPr>
            <w:tcW w:w="2518" w:type="dxa"/>
            <w:shd w:val="clear" w:color="auto" w:fill="auto"/>
          </w:tcPr>
          <w:p w14:paraId="1EC32694" w14:textId="77777777" w:rsidR="000A1906" w:rsidRDefault="000A1906" w:rsidP="000A1906">
            <w:pPr>
              <w:pStyle w:val="Table-RowHeading"/>
              <w:rPr>
                <w:b/>
                <w:sz w:val="20"/>
                <w:szCs w:val="24"/>
              </w:rPr>
            </w:pPr>
            <w:r w:rsidRPr="006D2CBF">
              <w:rPr>
                <w:b/>
                <w:sz w:val="20"/>
                <w:szCs w:val="24"/>
              </w:rPr>
              <w:t>Environmental Context</w:t>
            </w:r>
          </w:p>
          <w:p w14:paraId="3FABC439" w14:textId="77777777" w:rsidR="00006322" w:rsidRPr="006D2CBF" w:rsidRDefault="00006322" w:rsidP="000A1906">
            <w:pPr>
              <w:pStyle w:val="Table-RowHeading"/>
              <w:rPr>
                <w:b/>
                <w:sz w:val="20"/>
                <w:szCs w:val="24"/>
              </w:rPr>
            </w:pPr>
          </w:p>
        </w:tc>
        <w:tc>
          <w:tcPr>
            <w:tcW w:w="11090" w:type="dxa"/>
            <w:shd w:val="clear" w:color="auto" w:fill="auto"/>
          </w:tcPr>
          <w:p w14:paraId="6F8E6989" w14:textId="4810325F" w:rsidR="00756225" w:rsidRPr="00756225" w:rsidRDefault="00756225" w:rsidP="00B21910">
            <w:pPr>
              <w:spacing w:before="120" w:after="120" w:line="240" w:lineRule="auto"/>
              <w:rPr>
                <w:rFonts w:cs="Arial"/>
                <w:color w:val="auto"/>
                <w:szCs w:val="18"/>
                <w:lang w:eastAsia="x-none"/>
              </w:rPr>
            </w:pPr>
            <w:r w:rsidRPr="00BA7B30">
              <w:rPr>
                <w:rFonts w:cs="Arial"/>
                <w:color w:val="auto"/>
                <w:szCs w:val="18"/>
              </w:rPr>
              <w:t xml:space="preserve">Karingal Heights Primary School was established in 1975 and is situated in a quiet residential location on the eastern fringe of Frankston, about 3 kilometres from the city centre. </w:t>
            </w:r>
            <w:r w:rsidRPr="00756225">
              <w:rPr>
                <w:rFonts w:cs="Arial"/>
                <w:color w:val="auto"/>
                <w:szCs w:val="18"/>
                <w:lang w:eastAsia="x-none"/>
              </w:rPr>
              <w:t xml:space="preserve">The area is an evolving one with some long-term residents moving out and the housing they once occupied changing from owner-occupied to generally rental accommodation. </w:t>
            </w:r>
          </w:p>
          <w:p w14:paraId="74466E00" w14:textId="147E3050" w:rsidR="00756225" w:rsidRPr="00BA7B30" w:rsidRDefault="00756225" w:rsidP="00C75AC0">
            <w:pPr>
              <w:rPr>
                <w:rFonts w:cs="Arial"/>
                <w:color w:val="auto"/>
                <w:szCs w:val="18"/>
              </w:rPr>
            </w:pPr>
            <w:r w:rsidRPr="00BA7B30">
              <w:rPr>
                <w:rFonts w:cs="Arial"/>
                <w:color w:val="auto"/>
                <w:szCs w:val="18"/>
              </w:rPr>
              <w:t>Karingal Heights</w:t>
            </w:r>
            <w:r w:rsidR="00C75AC0" w:rsidRPr="00BA7B30">
              <w:rPr>
                <w:rFonts w:cs="Arial"/>
                <w:color w:val="auto"/>
                <w:szCs w:val="18"/>
              </w:rPr>
              <w:t xml:space="preserve"> services a student population of approximately 115 children. The </w:t>
            </w:r>
            <w:r w:rsidRPr="00BA7B30">
              <w:rPr>
                <w:rFonts w:cs="Arial"/>
                <w:color w:val="auto"/>
                <w:szCs w:val="18"/>
              </w:rPr>
              <w:t xml:space="preserve">school’s </w:t>
            </w:r>
            <w:r w:rsidR="00C75AC0" w:rsidRPr="00BA7B30">
              <w:rPr>
                <w:rFonts w:cs="Arial"/>
                <w:color w:val="auto"/>
                <w:szCs w:val="18"/>
              </w:rPr>
              <w:t xml:space="preserve">Student Family Occupation </w:t>
            </w:r>
            <w:r w:rsidRPr="00BA7B30">
              <w:rPr>
                <w:rFonts w:cs="Arial"/>
                <w:color w:val="auto"/>
                <w:szCs w:val="18"/>
              </w:rPr>
              <w:t xml:space="preserve">index </w:t>
            </w:r>
            <w:r w:rsidR="00C75AC0" w:rsidRPr="00BA7B30">
              <w:rPr>
                <w:rFonts w:cs="Arial"/>
                <w:color w:val="auto"/>
                <w:szCs w:val="18"/>
              </w:rPr>
              <w:t>(SFO) is 0.7097. Many parents in the past have been the recipients of the Education Maintenance Allowance (EMA).</w:t>
            </w:r>
            <w:r w:rsidRPr="00BA7B30">
              <w:rPr>
                <w:rFonts w:cs="Arial"/>
                <w:color w:val="auto"/>
                <w:szCs w:val="18"/>
              </w:rPr>
              <w:t xml:space="preserve"> Four students benefit from PSD funding and there are seven Koori students currently enrolled at Karingal Heights.</w:t>
            </w:r>
          </w:p>
          <w:p w14:paraId="30694107" w14:textId="50F06D34" w:rsidR="00B21910" w:rsidRPr="00BA7B30" w:rsidRDefault="00756225" w:rsidP="00C75AC0">
            <w:pPr>
              <w:rPr>
                <w:rFonts w:cs="Arial"/>
                <w:color w:val="auto"/>
                <w:szCs w:val="18"/>
              </w:rPr>
            </w:pPr>
            <w:r w:rsidRPr="00BA7B30">
              <w:rPr>
                <w:rFonts w:cs="Arial"/>
                <w:color w:val="auto"/>
                <w:szCs w:val="18"/>
              </w:rPr>
              <w:t>The staff profile has changed significantly since the review of 2012. There has been a change of Principal, the employment of an Assistant Principal only in the past s</w:t>
            </w:r>
            <w:r w:rsidR="00E850BC" w:rsidRPr="00BA7B30">
              <w:rPr>
                <w:rFonts w:cs="Arial"/>
                <w:color w:val="auto"/>
                <w:szCs w:val="18"/>
              </w:rPr>
              <w:t xml:space="preserve">ix months, </w:t>
            </w:r>
            <w:r w:rsidRPr="00BA7B30">
              <w:rPr>
                <w:rFonts w:cs="Arial"/>
                <w:color w:val="auto"/>
                <w:szCs w:val="18"/>
              </w:rPr>
              <w:t>the departure of four experienced staff due to retirement or promotion</w:t>
            </w:r>
            <w:r w:rsidR="00E850BC" w:rsidRPr="00BA7B30">
              <w:rPr>
                <w:rFonts w:cs="Arial"/>
                <w:color w:val="auto"/>
                <w:szCs w:val="18"/>
              </w:rPr>
              <w:t xml:space="preserve">, staff moving to other schools and the employment of two graduate teachers. Our Leadership Team now exists of the Principal, Assistant Principal and three of the five grade teachers. This team meets once every two weeks to discuss </w:t>
            </w:r>
            <w:r w:rsidR="00CB352B" w:rsidRPr="00BA7B30">
              <w:rPr>
                <w:rFonts w:cs="Arial"/>
                <w:color w:val="auto"/>
                <w:szCs w:val="18"/>
              </w:rPr>
              <w:t>ways in which to improve student learning and outcomes. Staff and Professional Learning Team meetings take place weekly. Non-teaching staff include the business manager and two integration aides. They also meet once every two weeks with the Principal and Assistant Principal.</w:t>
            </w:r>
          </w:p>
          <w:p w14:paraId="0709E50D" w14:textId="5FBB13B8" w:rsidR="005659DD" w:rsidRPr="00BA7B30" w:rsidRDefault="005659DD" w:rsidP="00B21910">
            <w:pPr>
              <w:spacing w:before="240"/>
              <w:rPr>
                <w:rFonts w:cs="Arial"/>
                <w:color w:val="auto"/>
                <w:szCs w:val="18"/>
              </w:rPr>
            </w:pPr>
            <w:r w:rsidRPr="00BA7B30">
              <w:rPr>
                <w:rFonts w:cs="Arial"/>
                <w:color w:val="auto"/>
                <w:szCs w:val="18"/>
              </w:rPr>
              <w:lastRenderedPageBreak/>
              <w:t xml:space="preserve">Improving student learning is the core of our work at Karingal Heights. Our mission is to maximise student achievement through individualisation, differentiation and personalised learning within a collaborative environment. There are high expectations for student achievement and this in non-negotiable. The major emphasis is on the core subjects of Literacy and Numeracy with Academic Achievement awards being a new focus on which to end the school year. </w:t>
            </w:r>
          </w:p>
          <w:p w14:paraId="6A7A669D" w14:textId="7DFEFB4A" w:rsidR="00CB352B" w:rsidRPr="00BA7B30" w:rsidRDefault="00CB352B" w:rsidP="00C75AC0">
            <w:pPr>
              <w:rPr>
                <w:rFonts w:cs="Arial"/>
                <w:color w:val="auto"/>
                <w:szCs w:val="18"/>
              </w:rPr>
            </w:pPr>
            <w:r w:rsidRPr="00BA7B30">
              <w:rPr>
                <w:rFonts w:cs="Arial"/>
                <w:color w:val="auto"/>
                <w:szCs w:val="18"/>
              </w:rPr>
              <w:t xml:space="preserve">There are 5 classes supported by programs in Art and Music, (run by a part time teacher), Library, (run by the Principal) and sessions in the computer lab (run by the Assistant Principal). In addition to these formal lessons, students benefit from camps, excursions both in and out of the school, interschool sports and other extra curricula activities. </w:t>
            </w:r>
          </w:p>
          <w:p w14:paraId="082C432C" w14:textId="3FBAA735" w:rsidR="005659DD" w:rsidRPr="00BA7B30" w:rsidRDefault="005659DD" w:rsidP="00C75AC0">
            <w:pPr>
              <w:rPr>
                <w:rFonts w:cs="Arial"/>
                <w:color w:val="auto"/>
                <w:szCs w:val="18"/>
              </w:rPr>
            </w:pPr>
            <w:r w:rsidRPr="00BA7B30">
              <w:rPr>
                <w:rFonts w:cs="Arial"/>
                <w:color w:val="auto"/>
                <w:szCs w:val="18"/>
              </w:rPr>
              <w:t>Karingal Heights has well maintained grounds and buildings and is attractive and welcoming. The school has a fully equipped kitchen, a fully functional computer lab, adequate and well maintained ICT devices including interactive whiteboards, iPads, touch screen laptops and desktops in classrooms and many other learning resources.</w:t>
            </w:r>
          </w:p>
          <w:p w14:paraId="39FB487C" w14:textId="23ADE56C" w:rsidR="00CB352B" w:rsidRPr="00BA7B30" w:rsidRDefault="00CB352B" w:rsidP="00C75AC0">
            <w:pPr>
              <w:rPr>
                <w:rFonts w:cs="Arial"/>
                <w:color w:val="auto"/>
                <w:szCs w:val="18"/>
              </w:rPr>
            </w:pPr>
            <w:r w:rsidRPr="00BA7B30">
              <w:rPr>
                <w:rFonts w:cs="Arial"/>
                <w:color w:val="auto"/>
                <w:szCs w:val="18"/>
              </w:rPr>
              <w:t>McClelland College is the closest local secondary school and we work closely with them and other secondary schools together to support the transition of our year six children into year seven. Transition activities also occur with our local pre-school, East Karingal Pre-School in order to ensure a smooth transition of children and their parents into our Foundation year. We also welcome regular visits into classrooms by the Frankston Special Development School.</w:t>
            </w:r>
            <w:r w:rsidR="005659DD" w:rsidRPr="00BA7B30">
              <w:rPr>
                <w:rFonts w:cs="Arial"/>
                <w:color w:val="auto"/>
                <w:szCs w:val="18"/>
              </w:rPr>
              <w:t xml:space="preserve"> Parent and guardian involvement in the school is welcomed. They mainly assist with reading activities, the Breakfast Club that operates twice weekly, canteen, excursions and School Council.</w:t>
            </w:r>
          </w:p>
          <w:p w14:paraId="5FB8F9B8" w14:textId="48E0987E" w:rsidR="00324E4E" w:rsidRPr="00BA7B30" w:rsidRDefault="00C75AC0" w:rsidP="00CE570A">
            <w:pPr>
              <w:rPr>
                <w:rFonts w:cs="Arial"/>
                <w:color w:val="auto"/>
                <w:szCs w:val="18"/>
              </w:rPr>
            </w:pPr>
            <w:r w:rsidRPr="00BA7B30">
              <w:rPr>
                <w:rFonts w:cs="Arial"/>
                <w:color w:val="auto"/>
                <w:szCs w:val="18"/>
              </w:rPr>
              <w:t>Karingal Heights Primary School is proud to be a focal point for the community and aims to provide an open, friendly, safe and stimulating environment where parents, teachers and children share a commitment to education and to each other. The school community strives to provide an atmosphere that encourages children to develop responsible and caring attitudes towards themselves and others and to value and recognise the contributions of all. Karingal Heights is working towards becoming a KidsMatter school</w:t>
            </w:r>
            <w:r w:rsidR="005659DD" w:rsidRPr="00BA7B30">
              <w:rPr>
                <w:rFonts w:cs="Arial"/>
                <w:color w:val="auto"/>
                <w:szCs w:val="18"/>
              </w:rPr>
              <w:t>.</w:t>
            </w:r>
          </w:p>
        </w:tc>
      </w:tr>
      <w:tr w:rsidR="000A1906" w:rsidRPr="007A28D6" w14:paraId="009731B4" w14:textId="77777777" w:rsidTr="00B21910">
        <w:tc>
          <w:tcPr>
            <w:tcW w:w="2518" w:type="dxa"/>
          </w:tcPr>
          <w:p w14:paraId="7235FAB6" w14:textId="363D2C94" w:rsidR="000A1906" w:rsidRDefault="006D2CBF" w:rsidP="000A1906">
            <w:pPr>
              <w:pStyle w:val="Table-RowHeading"/>
              <w:rPr>
                <w:b/>
                <w:sz w:val="20"/>
                <w:szCs w:val="24"/>
              </w:rPr>
            </w:pPr>
            <w:r w:rsidRPr="006D2CBF">
              <w:rPr>
                <w:b/>
                <w:sz w:val="20"/>
                <w:szCs w:val="24"/>
              </w:rPr>
              <w:lastRenderedPageBreak/>
              <w:t>S</w:t>
            </w:r>
            <w:r w:rsidR="000A1906" w:rsidRPr="006D2CBF">
              <w:rPr>
                <w:b/>
                <w:sz w:val="20"/>
                <w:szCs w:val="24"/>
              </w:rPr>
              <w:t>ervice Standards</w:t>
            </w:r>
          </w:p>
          <w:p w14:paraId="1BE00DE8" w14:textId="77777777" w:rsidR="00006322" w:rsidRPr="006D2CBF" w:rsidRDefault="00006322" w:rsidP="000A1906">
            <w:pPr>
              <w:pStyle w:val="Table-RowHeading"/>
              <w:rPr>
                <w:b/>
                <w:sz w:val="20"/>
                <w:szCs w:val="24"/>
              </w:rPr>
            </w:pPr>
          </w:p>
        </w:tc>
        <w:tc>
          <w:tcPr>
            <w:tcW w:w="11090" w:type="dxa"/>
            <w:shd w:val="clear" w:color="auto" w:fill="auto"/>
          </w:tcPr>
          <w:p w14:paraId="09AEB075" w14:textId="654E1DF6" w:rsidR="00AF36F8" w:rsidRPr="00B21910" w:rsidRDefault="00B21910" w:rsidP="00B21910">
            <w:pPr>
              <w:rPr>
                <w:rFonts w:cs="Arial"/>
                <w:color w:val="auto"/>
                <w:szCs w:val="18"/>
              </w:rPr>
            </w:pPr>
            <w:r w:rsidRPr="00B21910">
              <w:rPr>
                <w:rFonts w:cs="Arial"/>
                <w:color w:val="auto"/>
                <w:szCs w:val="18"/>
              </w:rPr>
              <w:t xml:space="preserve">Karingal Heights </w:t>
            </w:r>
            <w:r>
              <w:rPr>
                <w:rFonts w:cs="Arial"/>
                <w:color w:val="auto"/>
                <w:szCs w:val="18"/>
              </w:rPr>
              <w:t>continues</w:t>
            </w:r>
            <w:r w:rsidR="007D7756" w:rsidRPr="00B21910">
              <w:rPr>
                <w:rFonts w:cs="Arial"/>
                <w:color w:val="auto"/>
                <w:szCs w:val="18"/>
              </w:rPr>
              <w:t xml:space="preserve"> to foster its close links with parents an</w:t>
            </w:r>
            <w:r>
              <w:rPr>
                <w:rFonts w:cs="Arial"/>
                <w:color w:val="auto"/>
                <w:szCs w:val="18"/>
              </w:rPr>
              <w:t xml:space="preserve">d the broader school community using </w:t>
            </w:r>
            <w:r w:rsidR="007D7756" w:rsidRPr="00B21910">
              <w:rPr>
                <w:rFonts w:cs="Arial"/>
                <w:color w:val="auto"/>
                <w:szCs w:val="18"/>
              </w:rPr>
              <w:t xml:space="preserve">a range of traditional and digital media to contact parents and members of its community. Information relating to individual children is communicated at parent-teacher interviews and telephone. The school has recently updated its Website and is in the process of uploading relevant information for parents, children and the community when it becomes available. The Tiqbiz app has recently been purchased allowing for more direct communication to parents and this is in addition to the children receiving the school newsletter on a fortnightly basis.  </w:t>
            </w:r>
          </w:p>
          <w:p w14:paraId="5E912076" w14:textId="1E733777" w:rsidR="00140F76" w:rsidRPr="00B21910" w:rsidRDefault="00B21910" w:rsidP="00B21910">
            <w:pPr>
              <w:rPr>
                <w:rFonts w:cs="Arial"/>
                <w:color w:val="auto"/>
                <w:szCs w:val="18"/>
              </w:rPr>
            </w:pPr>
            <w:r>
              <w:rPr>
                <w:rFonts w:cs="Arial"/>
                <w:color w:val="auto"/>
                <w:szCs w:val="18"/>
              </w:rPr>
              <w:t>T</w:t>
            </w:r>
            <w:r w:rsidR="005E6F87" w:rsidRPr="00B21910">
              <w:rPr>
                <w:rFonts w:cs="Arial"/>
                <w:color w:val="auto"/>
                <w:szCs w:val="18"/>
              </w:rPr>
              <w:t xml:space="preserve">eaching and administrative </w:t>
            </w:r>
            <w:r w:rsidR="008469DB" w:rsidRPr="00B21910">
              <w:rPr>
                <w:rFonts w:cs="Arial"/>
                <w:color w:val="auto"/>
                <w:szCs w:val="18"/>
              </w:rPr>
              <w:t>staff has</w:t>
            </w:r>
            <w:r w:rsidR="005E6F87" w:rsidRPr="00B21910">
              <w:rPr>
                <w:rFonts w:cs="Arial"/>
                <w:color w:val="auto"/>
                <w:szCs w:val="18"/>
              </w:rPr>
              <w:t xml:space="preserve"> high expectations of themselves and the students in their care</w:t>
            </w:r>
            <w:r w:rsidR="007D7756" w:rsidRPr="00B21910">
              <w:rPr>
                <w:rFonts w:cs="Arial"/>
                <w:color w:val="auto"/>
                <w:szCs w:val="18"/>
              </w:rPr>
              <w:t xml:space="preserve"> </w:t>
            </w:r>
            <w:r w:rsidR="008469DB" w:rsidRPr="00B21910">
              <w:rPr>
                <w:rFonts w:cs="Arial"/>
                <w:color w:val="auto"/>
                <w:szCs w:val="18"/>
              </w:rPr>
              <w:t>in regards to both academic</w:t>
            </w:r>
            <w:r w:rsidR="00066445" w:rsidRPr="00B21910">
              <w:rPr>
                <w:rFonts w:cs="Arial"/>
                <w:color w:val="auto"/>
                <w:szCs w:val="18"/>
              </w:rPr>
              <w:t>s</w:t>
            </w:r>
            <w:r w:rsidR="008469DB" w:rsidRPr="00B21910">
              <w:rPr>
                <w:rFonts w:cs="Arial"/>
                <w:color w:val="auto"/>
                <w:szCs w:val="18"/>
              </w:rPr>
              <w:t xml:space="preserve"> and behaviour.</w:t>
            </w:r>
            <w:r w:rsidR="005E6F87" w:rsidRPr="00B21910">
              <w:rPr>
                <w:rFonts w:cs="Arial"/>
                <w:color w:val="auto"/>
                <w:szCs w:val="18"/>
              </w:rPr>
              <w:t xml:space="preserve"> </w:t>
            </w:r>
            <w:r w:rsidR="00066445" w:rsidRPr="00B21910">
              <w:rPr>
                <w:rFonts w:cs="Arial"/>
                <w:color w:val="auto"/>
                <w:szCs w:val="18"/>
              </w:rPr>
              <w:t>High expectations for all students are expected, regardless of their ability</w:t>
            </w:r>
            <w:r w:rsidR="003B611A" w:rsidRPr="00B21910">
              <w:rPr>
                <w:rFonts w:cs="Arial"/>
                <w:color w:val="auto"/>
                <w:szCs w:val="18"/>
              </w:rPr>
              <w:t xml:space="preserve"> and this is reinforced to students and parents</w:t>
            </w:r>
            <w:r w:rsidR="00066445" w:rsidRPr="00B21910">
              <w:rPr>
                <w:rFonts w:cs="Arial"/>
                <w:color w:val="auto"/>
                <w:szCs w:val="18"/>
              </w:rPr>
              <w:t xml:space="preserve">. </w:t>
            </w:r>
            <w:r w:rsidR="003B611A" w:rsidRPr="00B21910">
              <w:rPr>
                <w:rFonts w:cs="Arial"/>
                <w:color w:val="auto"/>
                <w:szCs w:val="18"/>
              </w:rPr>
              <w:t xml:space="preserve">Programs are adapted and instruction given to cater for the needs of all children including those funded through the PSD program. </w:t>
            </w:r>
            <w:proofErr w:type="gramStart"/>
            <w:r w:rsidR="003915C8" w:rsidRPr="00B21910">
              <w:rPr>
                <w:rFonts w:cs="Arial"/>
                <w:color w:val="auto"/>
                <w:szCs w:val="18"/>
              </w:rPr>
              <w:t>Staff regularly</w:t>
            </w:r>
            <w:r w:rsidR="003915C8">
              <w:rPr>
                <w:rFonts w:cs="Arial"/>
                <w:color w:val="auto"/>
                <w:szCs w:val="18"/>
              </w:rPr>
              <w:t xml:space="preserve"> attend</w:t>
            </w:r>
            <w:proofErr w:type="gramEnd"/>
            <w:r w:rsidR="00066445" w:rsidRPr="00B21910">
              <w:rPr>
                <w:rFonts w:cs="Arial"/>
                <w:color w:val="auto"/>
                <w:szCs w:val="18"/>
              </w:rPr>
              <w:t xml:space="preserve"> Professional Learning Team meeting</w:t>
            </w:r>
            <w:r w:rsidR="003B611A" w:rsidRPr="00B21910">
              <w:rPr>
                <w:rFonts w:cs="Arial"/>
                <w:color w:val="auto"/>
                <w:szCs w:val="18"/>
              </w:rPr>
              <w:t>s</w:t>
            </w:r>
            <w:r w:rsidR="00066445" w:rsidRPr="00B21910">
              <w:rPr>
                <w:rFonts w:cs="Arial"/>
                <w:color w:val="auto"/>
                <w:szCs w:val="18"/>
              </w:rPr>
              <w:t xml:space="preserve"> where they plan curriculum strategies that is informed by AusVels and assessment results. </w:t>
            </w:r>
            <w:r w:rsidR="003E09A2" w:rsidRPr="00B21910">
              <w:rPr>
                <w:rFonts w:cs="Arial"/>
                <w:color w:val="auto"/>
                <w:szCs w:val="18"/>
              </w:rPr>
              <w:t>Each</w:t>
            </w:r>
            <w:r w:rsidR="005E6F87" w:rsidRPr="00B21910">
              <w:rPr>
                <w:rFonts w:cs="Arial"/>
                <w:color w:val="auto"/>
                <w:szCs w:val="18"/>
              </w:rPr>
              <w:t xml:space="preserve"> school day guarantees </w:t>
            </w:r>
            <w:r w:rsidR="008469DB" w:rsidRPr="00B21910">
              <w:rPr>
                <w:rFonts w:cs="Arial"/>
                <w:color w:val="auto"/>
                <w:szCs w:val="18"/>
              </w:rPr>
              <w:t>a focus on</w:t>
            </w:r>
            <w:r w:rsidR="005E6F87" w:rsidRPr="00B21910">
              <w:rPr>
                <w:rFonts w:cs="Arial"/>
                <w:color w:val="auto"/>
                <w:szCs w:val="18"/>
              </w:rPr>
              <w:t xml:space="preserve"> English and </w:t>
            </w:r>
            <w:r w:rsidR="003915C8" w:rsidRPr="00B21910">
              <w:rPr>
                <w:rFonts w:cs="Arial"/>
                <w:color w:val="auto"/>
                <w:szCs w:val="18"/>
              </w:rPr>
              <w:t>Mathematics;</w:t>
            </w:r>
            <w:r w:rsidR="00066445" w:rsidRPr="00B21910">
              <w:rPr>
                <w:rFonts w:cs="Arial"/>
                <w:color w:val="auto"/>
                <w:szCs w:val="18"/>
              </w:rPr>
              <w:t xml:space="preserve"> h</w:t>
            </w:r>
            <w:r w:rsidR="003E09A2" w:rsidRPr="00B21910">
              <w:rPr>
                <w:rFonts w:cs="Arial"/>
                <w:color w:val="auto"/>
                <w:szCs w:val="18"/>
              </w:rPr>
              <w:t>owever,</w:t>
            </w:r>
            <w:r w:rsidR="008469DB" w:rsidRPr="00B21910">
              <w:rPr>
                <w:rFonts w:cs="Arial"/>
                <w:color w:val="auto"/>
                <w:szCs w:val="18"/>
              </w:rPr>
              <w:t xml:space="preserve"> there are</w:t>
            </w:r>
            <w:r w:rsidR="005E6F87" w:rsidRPr="00B21910">
              <w:rPr>
                <w:rFonts w:cs="Arial"/>
                <w:color w:val="auto"/>
                <w:szCs w:val="18"/>
              </w:rPr>
              <w:t xml:space="preserve"> opportunities for students to exper</w:t>
            </w:r>
            <w:r w:rsidR="008469DB" w:rsidRPr="00B21910">
              <w:rPr>
                <w:rFonts w:cs="Arial"/>
                <w:color w:val="auto"/>
                <w:szCs w:val="18"/>
              </w:rPr>
              <w:t>ience diverse subjects such as s</w:t>
            </w:r>
            <w:r w:rsidR="005E6F87" w:rsidRPr="00B21910">
              <w:rPr>
                <w:rFonts w:cs="Arial"/>
                <w:color w:val="auto"/>
                <w:szCs w:val="18"/>
              </w:rPr>
              <w:t xml:space="preserve">cience, </w:t>
            </w:r>
            <w:r w:rsidR="008469DB" w:rsidRPr="00B21910">
              <w:rPr>
                <w:rFonts w:cs="Arial"/>
                <w:color w:val="auto"/>
                <w:szCs w:val="18"/>
              </w:rPr>
              <w:t xml:space="preserve">music, art, </w:t>
            </w:r>
            <w:r w:rsidR="005E6F87" w:rsidRPr="00B21910">
              <w:rPr>
                <w:rFonts w:cs="Arial"/>
                <w:color w:val="auto"/>
                <w:szCs w:val="18"/>
              </w:rPr>
              <w:t xml:space="preserve">ICT and </w:t>
            </w:r>
            <w:r w:rsidR="003E09A2" w:rsidRPr="00B21910">
              <w:rPr>
                <w:rFonts w:cs="Arial"/>
                <w:color w:val="auto"/>
                <w:szCs w:val="18"/>
              </w:rPr>
              <w:t xml:space="preserve">to </w:t>
            </w:r>
            <w:r w:rsidR="005E6F87" w:rsidRPr="00B21910">
              <w:rPr>
                <w:rFonts w:cs="Arial"/>
                <w:color w:val="auto"/>
                <w:szCs w:val="18"/>
              </w:rPr>
              <w:t>participate in physical activity through year level sport and interschool sport.</w:t>
            </w:r>
            <w:r w:rsidR="003E09A2" w:rsidRPr="00B21910">
              <w:rPr>
                <w:rFonts w:cs="Arial"/>
                <w:color w:val="auto"/>
                <w:szCs w:val="18"/>
              </w:rPr>
              <w:t xml:space="preserve"> </w:t>
            </w:r>
          </w:p>
        </w:tc>
      </w:tr>
    </w:tbl>
    <w:p w14:paraId="3B593AF0" w14:textId="6CFC0074" w:rsidR="000A1906" w:rsidRDefault="000A1906" w:rsidP="00E9380F">
      <w:pPr>
        <w:spacing w:after="0" w:line="240" w:lineRule="auto"/>
      </w:pPr>
    </w:p>
    <w:tbl>
      <w:tblPr>
        <w:tblW w:w="14148"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000" w:firstRow="0" w:lastRow="0" w:firstColumn="0" w:lastColumn="0" w:noHBand="0" w:noVBand="0"/>
      </w:tblPr>
      <w:tblGrid>
        <w:gridCol w:w="2518"/>
        <w:gridCol w:w="2693"/>
        <w:gridCol w:w="3402"/>
        <w:gridCol w:w="5535"/>
      </w:tblGrid>
      <w:tr w:rsidR="000A1906" w:rsidRPr="009E7E6E" w14:paraId="20ABA20D" w14:textId="77777777">
        <w:trPr>
          <w:trHeight w:val="468"/>
        </w:trPr>
        <w:tc>
          <w:tcPr>
            <w:tcW w:w="14148" w:type="dxa"/>
            <w:gridSpan w:val="4"/>
            <w:tcBorders>
              <w:top w:val="nil"/>
              <w:left w:val="nil"/>
              <w:bottom w:val="single" w:sz="4" w:space="0" w:color="008000"/>
              <w:right w:val="nil"/>
            </w:tcBorders>
          </w:tcPr>
          <w:p w14:paraId="0C2C75B0" w14:textId="77777777" w:rsidR="000A1906" w:rsidRPr="00F25495" w:rsidRDefault="000A1906" w:rsidP="00E9380F">
            <w:pPr>
              <w:pStyle w:val="Heading2"/>
              <w:spacing w:before="120"/>
              <w:rPr>
                <w:b/>
                <w:color w:val="009900"/>
              </w:rPr>
            </w:pPr>
            <w:r w:rsidRPr="00F25495">
              <w:rPr>
                <w:b/>
                <w:color w:val="009900"/>
              </w:rPr>
              <w:t>Strategic Direction</w:t>
            </w:r>
          </w:p>
        </w:tc>
      </w:tr>
      <w:tr w:rsidR="000A1906" w:rsidRPr="00E34626" w14:paraId="6A39A058" w14:textId="77777777" w:rsidTr="00D23A86">
        <w:trPr>
          <w:trHeight w:val="767"/>
        </w:trPr>
        <w:tc>
          <w:tcPr>
            <w:tcW w:w="2518" w:type="dxa"/>
            <w:tcBorders>
              <w:top w:val="single" w:sz="4" w:space="0" w:color="008000"/>
              <w:left w:val="single" w:sz="4" w:space="0" w:color="008000"/>
              <w:bottom w:val="single" w:sz="4" w:space="0" w:color="008000"/>
              <w:right w:val="single" w:sz="4" w:space="0" w:color="008000"/>
            </w:tcBorders>
          </w:tcPr>
          <w:p w14:paraId="38E68A93" w14:textId="77777777" w:rsidR="000A1906" w:rsidRPr="000A1906" w:rsidRDefault="000A1906" w:rsidP="000A1906">
            <w:pPr>
              <w:pStyle w:val="CommentText"/>
              <w:rPr>
                <w:lang w:val="en-AU"/>
              </w:rPr>
            </w:pPr>
          </w:p>
        </w:tc>
        <w:tc>
          <w:tcPr>
            <w:tcW w:w="2693" w:type="dxa"/>
            <w:tcBorders>
              <w:top w:val="single" w:sz="4" w:space="0" w:color="008000"/>
              <w:left w:val="single" w:sz="4" w:space="0" w:color="008000"/>
              <w:bottom w:val="single" w:sz="4" w:space="0" w:color="008000"/>
              <w:right w:val="single" w:sz="4" w:space="0" w:color="008000"/>
            </w:tcBorders>
            <w:vAlign w:val="center"/>
          </w:tcPr>
          <w:p w14:paraId="7F5F04E3" w14:textId="77777777" w:rsidR="000A1906" w:rsidRPr="000A1906" w:rsidRDefault="000A1906" w:rsidP="00E9380F">
            <w:pPr>
              <w:pStyle w:val="CommentText"/>
              <w:spacing w:after="0"/>
              <w:rPr>
                <w:sz w:val="24"/>
                <w:szCs w:val="24"/>
                <w:lang w:val="en-AU"/>
              </w:rPr>
            </w:pPr>
            <w:r w:rsidRPr="000A1906">
              <w:rPr>
                <w:b/>
                <w:sz w:val="24"/>
                <w:szCs w:val="24"/>
                <w:lang w:val="en-AU"/>
              </w:rPr>
              <w:t>Goals</w:t>
            </w:r>
          </w:p>
        </w:tc>
        <w:tc>
          <w:tcPr>
            <w:tcW w:w="3402" w:type="dxa"/>
            <w:tcBorders>
              <w:top w:val="single" w:sz="4" w:space="0" w:color="008000"/>
              <w:left w:val="single" w:sz="4" w:space="0" w:color="008000"/>
              <w:bottom w:val="single" w:sz="4" w:space="0" w:color="008000"/>
              <w:right w:val="single" w:sz="4" w:space="0" w:color="008000"/>
            </w:tcBorders>
            <w:vAlign w:val="center"/>
          </w:tcPr>
          <w:p w14:paraId="7B4B7059" w14:textId="77777777" w:rsidR="000A1906" w:rsidRPr="008353F6" w:rsidRDefault="000A1906" w:rsidP="00E9380F">
            <w:pPr>
              <w:spacing w:after="0" w:line="240" w:lineRule="auto"/>
              <w:rPr>
                <w:b/>
                <w:sz w:val="24"/>
              </w:rPr>
            </w:pPr>
            <w:r w:rsidRPr="007B29CC">
              <w:rPr>
                <w:b/>
                <w:sz w:val="24"/>
              </w:rPr>
              <w:t>Targets</w:t>
            </w:r>
          </w:p>
        </w:tc>
        <w:tc>
          <w:tcPr>
            <w:tcW w:w="5535" w:type="dxa"/>
            <w:tcBorders>
              <w:top w:val="single" w:sz="4" w:space="0" w:color="008000"/>
              <w:left w:val="single" w:sz="4" w:space="0" w:color="008000"/>
              <w:bottom w:val="single" w:sz="4" w:space="0" w:color="008000"/>
              <w:right w:val="single" w:sz="4" w:space="0" w:color="008000"/>
            </w:tcBorders>
            <w:vAlign w:val="center"/>
          </w:tcPr>
          <w:p w14:paraId="1821F827" w14:textId="77777777" w:rsidR="000A1906" w:rsidRPr="007B29CC" w:rsidRDefault="000A1906" w:rsidP="00E9380F">
            <w:pPr>
              <w:spacing w:after="0" w:line="240" w:lineRule="auto"/>
              <w:rPr>
                <w:b/>
                <w:sz w:val="24"/>
              </w:rPr>
            </w:pPr>
            <w:r w:rsidRPr="007B29CC">
              <w:rPr>
                <w:b/>
                <w:sz w:val="24"/>
              </w:rPr>
              <w:t>Key Improvement Strategies</w:t>
            </w:r>
          </w:p>
        </w:tc>
      </w:tr>
      <w:tr w:rsidR="00683EFF" w:rsidRPr="00683EFF" w14:paraId="458F74E7" w14:textId="77777777" w:rsidTr="00D23A86">
        <w:trPr>
          <w:trHeight w:val="1272"/>
        </w:trPr>
        <w:tc>
          <w:tcPr>
            <w:tcW w:w="2518" w:type="dxa"/>
            <w:tcBorders>
              <w:top w:val="single" w:sz="4" w:space="0" w:color="008000"/>
              <w:left w:val="single" w:sz="4" w:space="0" w:color="008000"/>
              <w:bottom w:val="single" w:sz="4" w:space="0" w:color="008000"/>
              <w:right w:val="single" w:sz="4" w:space="0" w:color="008000"/>
            </w:tcBorders>
          </w:tcPr>
          <w:p w14:paraId="4D4D1554" w14:textId="77777777" w:rsidR="00AB34BD" w:rsidRDefault="00F1254D" w:rsidP="002D2FCE">
            <w:pPr>
              <w:pStyle w:val="NoSpacing"/>
              <w:rPr>
                <w:b/>
                <w:i/>
                <w:color w:val="0070C0"/>
                <w:sz w:val="22"/>
                <w:szCs w:val="22"/>
              </w:rPr>
            </w:pPr>
            <w:r w:rsidRPr="00524BAB">
              <w:rPr>
                <w:b/>
                <w:i/>
                <w:color w:val="0070C0"/>
                <w:sz w:val="22"/>
                <w:szCs w:val="22"/>
              </w:rPr>
              <w:t>Achievement</w:t>
            </w:r>
          </w:p>
          <w:p w14:paraId="38D2DDDA" w14:textId="77777777" w:rsidR="00AB34BD" w:rsidRDefault="00F1254D" w:rsidP="002D2FCE">
            <w:pPr>
              <w:pStyle w:val="NoSpacing"/>
              <w:rPr>
                <w:rFonts w:ascii="Calibri" w:hAnsi="Calibri"/>
                <w:b/>
                <w:i/>
                <w:color w:val="auto"/>
                <w:sz w:val="20"/>
                <w:szCs w:val="20"/>
              </w:rPr>
            </w:pPr>
            <w:r w:rsidRPr="006F6A5C">
              <w:br/>
            </w:r>
            <w:r w:rsidRPr="00A0702F">
              <w:rPr>
                <w:rFonts w:ascii="Calibri" w:hAnsi="Calibri"/>
                <w:b/>
                <w:i/>
                <w:color w:val="auto"/>
                <w:sz w:val="20"/>
                <w:szCs w:val="20"/>
              </w:rPr>
              <w:t>To develop a contemporary curriculum framework that</w:t>
            </w:r>
          </w:p>
          <w:p w14:paraId="7CC10D77" w14:textId="5E4BCB7F" w:rsidR="00AB34BD" w:rsidRPr="00AB34BD" w:rsidRDefault="00AB34BD" w:rsidP="00AB34BD">
            <w:pPr>
              <w:spacing w:after="0" w:line="240" w:lineRule="auto"/>
              <w:rPr>
                <w:color w:val="auto"/>
                <w:szCs w:val="18"/>
              </w:rPr>
            </w:pPr>
            <w:r>
              <w:rPr>
                <w:rFonts w:ascii="Calibri" w:hAnsi="Calibri"/>
                <w:b/>
                <w:i/>
                <w:color w:val="auto"/>
                <w:sz w:val="20"/>
                <w:szCs w:val="20"/>
              </w:rPr>
              <w:t xml:space="preserve">focuses on </w:t>
            </w:r>
          </w:p>
          <w:p w14:paraId="53A2E084" w14:textId="152E82F9" w:rsidR="00AB34BD" w:rsidRPr="008A0516" w:rsidRDefault="00AB34BD" w:rsidP="00A022EE">
            <w:pPr>
              <w:numPr>
                <w:ilvl w:val="0"/>
                <w:numId w:val="11"/>
              </w:numPr>
              <w:spacing w:after="0" w:line="240" w:lineRule="auto"/>
              <w:ind w:left="432"/>
              <w:rPr>
                <w:color w:val="auto"/>
                <w:szCs w:val="18"/>
              </w:rPr>
            </w:pPr>
            <w:r w:rsidRPr="008A0516">
              <w:rPr>
                <w:color w:val="auto"/>
                <w:szCs w:val="18"/>
              </w:rPr>
              <w:t>Integrated literacy and numeracy</w:t>
            </w:r>
          </w:p>
          <w:p w14:paraId="2A8C0DC8" w14:textId="77777777" w:rsidR="00AB34BD" w:rsidRPr="008A0516" w:rsidRDefault="00AB34BD" w:rsidP="00A022EE">
            <w:pPr>
              <w:numPr>
                <w:ilvl w:val="0"/>
                <w:numId w:val="11"/>
              </w:numPr>
              <w:spacing w:after="0" w:line="240" w:lineRule="auto"/>
              <w:ind w:left="432"/>
              <w:rPr>
                <w:color w:val="auto"/>
                <w:szCs w:val="18"/>
              </w:rPr>
            </w:pPr>
            <w:r w:rsidRPr="008A0516">
              <w:rPr>
                <w:color w:val="auto"/>
                <w:szCs w:val="18"/>
              </w:rPr>
              <w:t>Engagement and participation</w:t>
            </w:r>
          </w:p>
          <w:p w14:paraId="59F985B9" w14:textId="77777777" w:rsidR="00AB34BD" w:rsidRPr="008A0516" w:rsidRDefault="00AB34BD" w:rsidP="00A022EE">
            <w:pPr>
              <w:numPr>
                <w:ilvl w:val="0"/>
                <w:numId w:val="11"/>
              </w:numPr>
              <w:spacing w:after="0" w:line="240" w:lineRule="auto"/>
              <w:ind w:left="432"/>
              <w:rPr>
                <w:color w:val="auto"/>
                <w:szCs w:val="18"/>
              </w:rPr>
            </w:pPr>
            <w:r w:rsidRPr="008A0516">
              <w:rPr>
                <w:color w:val="auto"/>
                <w:szCs w:val="18"/>
              </w:rPr>
              <w:t>Wellbeing and optimism</w:t>
            </w:r>
          </w:p>
          <w:p w14:paraId="548C02C4" w14:textId="77777777" w:rsidR="00AB34BD" w:rsidRPr="008A0516" w:rsidRDefault="00AB34BD" w:rsidP="00AB34BD">
            <w:pPr>
              <w:spacing w:after="0" w:line="240" w:lineRule="auto"/>
              <w:ind w:left="773"/>
              <w:rPr>
                <w:color w:val="auto"/>
                <w:szCs w:val="18"/>
              </w:rPr>
            </w:pPr>
          </w:p>
          <w:p w14:paraId="70A507D1" w14:textId="77777777" w:rsidR="00AB34BD" w:rsidRDefault="00AB34BD" w:rsidP="00AB34BD">
            <w:pPr>
              <w:pStyle w:val="NoSpacing"/>
              <w:rPr>
                <w:rFonts w:ascii="Calibri" w:hAnsi="Calibri"/>
                <w:b/>
                <w:i/>
                <w:color w:val="auto"/>
                <w:sz w:val="20"/>
                <w:szCs w:val="20"/>
              </w:rPr>
            </w:pPr>
            <w:r w:rsidRPr="00AB34BD">
              <w:rPr>
                <w:rFonts w:ascii="Calibri" w:hAnsi="Calibri"/>
                <w:b/>
                <w:i/>
                <w:color w:val="auto"/>
                <w:sz w:val="20"/>
                <w:szCs w:val="20"/>
              </w:rPr>
              <w:t>To evaluate the success of this work through ongoing examination of student learning and engagement</w:t>
            </w:r>
            <w:r w:rsidR="00F1254D" w:rsidRPr="00A0702F">
              <w:rPr>
                <w:rFonts w:ascii="Calibri" w:hAnsi="Calibri"/>
                <w:b/>
                <w:i/>
                <w:color w:val="auto"/>
                <w:sz w:val="20"/>
                <w:szCs w:val="20"/>
              </w:rPr>
              <w:t xml:space="preserve"> </w:t>
            </w:r>
          </w:p>
          <w:p w14:paraId="0D0144BD" w14:textId="77777777" w:rsidR="00AB34BD" w:rsidRDefault="00AB34BD" w:rsidP="00AB34BD">
            <w:pPr>
              <w:pStyle w:val="NoSpacing"/>
              <w:rPr>
                <w:rFonts w:ascii="Calibri" w:hAnsi="Calibri"/>
                <w:b/>
                <w:i/>
                <w:color w:val="auto"/>
                <w:sz w:val="20"/>
                <w:szCs w:val="20"/>
              </w:rPr>
            </w:pPr>
          </w:p>
          <w:p w14:paraId="2BBFB8CB" w14:textId="213818B3" w:rsidR="00AB34BD" w:rsidRPr="00524BAB" w:rsidRDefault="00AB34BD" w:rsidP="00AB34BD">
            <w:pPr>
              <w:spacing w:after="0" w:line="240" w:lineRule="auto"/>
              <w:rPr>
                <w:b/>
                <w:i/>
                <w:color w:val="0070C0"/>
                <w:sz w:val="22"/>
                <w:szCs w:val="22"/>
              </w:rPr>
            </w:pPr>
          </w:p>
        </w:tc>
        <w:tc>
          <w:tcPr>
            <w:tcW w:w="2693" w:type="dxa"/>
            <w:tcBorders>
              <w:top w:val="single" w:sz="4" w:space="0" w:color="008000"/>
              <w:left w:val="single" w:sz="4" w:space="0" w:color="008000"/>
              <w:bottom w:val="single" w:sz="4" w:space="0" w:color="008000"/>
              <w:right w:val="single" w:sz="4" w:space="0" w:color="008000"/>
            </w:tcBorders>
          </w:tcPr>
          <w:p w14:paraId="75211D95" w14:textId="77777777" w:rsidR="00F1254D" w:rsidRPr="00683EFF" w:rsidRDefault="00F1254D" w:rsidP="002D2FCE">
            <w:pPr>
              <w:spacing w:after="0" w:line="240" w:lineRule="auto"/>
              <w:rPr>
                <w:color w:val="FF0000"/>
              </w:rPr>
            </w:pPr>
          </w:p>
          <w:p w14:paraId="1278D52B" w14:textId="77777777" w:rsidR="00F1254D" w:rsidRPr="0068739C" w:rsidRDefault="00F1254D" w:rsidP="00A022EE">
            <w:pPr>
              <w:pStyle w:val="ListParagraph"/>
              <w:numPr>
                <w:ilvl w:val="0"/>
                <w:numId w:val="9"/>
              </w:numPr>
              <w:rPr>
                <w:rFonts w:ascii="Calibri" w:hAnsi="Calibri"/>
                <w:color w:val="auto"/>
                <w:sz w:val="20"/>
                <w:szCs w:val="20"/>
              </w:rPr>
            </w:pPr>
            <w:r w:rsidRPr="0068739C">
              <w:rPr>
                <w:rFonts w:ascii="Calibri" w:hAnsi="Calibri"/>
                <w:color w:val="auto"/>
                <w:sz w:val="20"/>
                <w:szCs w:val="20"/>
              </w:rPr>
              <w:t>To maximise literacy and numeracy outcomes for all students.</w:t>
            </w:r>
          </w:p>
          <w:p w14:paraId="7FA54658" w14:textId="40DCCE42" w:rsidR="00683EFF" w:rsidRPr="0068739C" w:rsidRDefault="00683EFF" w:rsidP="00A022EE">
            <w:pPr>
              <w:pStyle w:val="ListParagraph"/>
              <w:numPr>
                <w:ilvl w:val="0"/>
                <w:numId w:val="9"/>
              </w:numPr>
              <w:rPr>
                <w:rFonts w:ascii="Calibri" w:hAnsi="Calibri"/>
                <w:color w:val="auto"/>
                <w:sz w:val="20"/>
                <w:szCs w:val="20"/>
              </w:rPr>
            </w:pPr>
            <w:r w:rsidRPr="0068739C">
              <w:rPr>
                <w:rFonts w:ascii="Calibri" w:hAnsi="Calibri"/>
                <w:color w:val="auto"/>
                <w:sz w:val="20"/>
                <w:szCs w:val="20"/>
              </w:rPr>
              <w:t>To establish a culture of personalised learning and high expectations.</w:t>
            </w:r>
          </w:p>
          <w:p w14:paraId="5CF63ABA" w14:textId="7FA48F40" w:rsidR="0068739C" w:rsidRDefault="0068739C" w:rsidP="00A022EE">
            <w:pPr>
              <w:pStyle w:val="ListParagraph"/>
              <w:numPr>
                <w:ilvl w:val="0"/>
                <w:numId w:val="9"/>
              </w:numPr>
              <w:rPr>
                <w:rFonts w:ascii="Calibri" w:hAnsi="Calibri"/>
                <w:color w:val="auto"/>
                <w:sz w:val="20"/>
                <w:szCs w:val="20"/>
              </w:rPr>
            </w:pPr>
            <w:r>
              <w:rPr>
                <w:rFonts w:ascii="Calibri" w:hAnsi="Calibri"/>
                <w:color w:val="auto"/>
                <w:sz w:val="20"/>
                <w:szCs w:val="20"/>
              </w:rPr>
              <w:t>To e</w:t>
            </w:r>
            <w:r w:rsidRPr="0068739C">
              <w:rPr>
                <w:rFonts w:ascii="Calibri" w:hAnsi="Calibri"/>
                <w:color w:val="auto"/>
                <w:sz w:val="20"/>
                <w:szCs w:val="20"/>
              </w:rPr>
              <w:t>stablish transparent and rigorous systems of accountability and collective responsibility by which school and student performance can be monitored.</w:t>
            </w:r>
          </w:p>
          <w:p w14:paraId="60DB85DC" w14:textId="2AF744F0" w:rsidR="0068739C" w:rsidRPr="0068739C" w:rsidRDefault="0068739C" w:rsidP="00A022EE">
            <w:pPr>
              <w:pStyle w:val="ListParagraph"/>
              <w:numPr>
                <w:ilvl w:val="0"/>
                <w:numId w:val="9"/>
              </w:numPr>
              <w:rPr>
                <w:rFonts w:ascii="Calibri" w:hAnsi="Calibri"/>
                <w:color w:val="auto"/>
                <w:sz w:val="20"/>
                <w:szCs w:val="20"/>
              </w:rPr>
            </w:pPr>
            <w:r w:rsidRPr="0068739C">
              <w:rPr>
                <w:rFonts w:ascii="Calibri" w:hAnsi="Calibri"/>
                <w:color w:val="auto"/>
                <w:sz w:val="20"/>
                <w:szCs w:val="20"/>
              </w:rPr>
              <w:t>Staff to use whole school data to inform their focus for student improvement.</w:t>
            </w:r>
          </w:p>
          <w:p w14:paraId="409685CC" w14:textId="391B7339" w:rsidR="00F1254D" w:rsidRPr="0068739C" w:rsidRDefault="00683EFF" w:rsidP="00A022EE">
            <w:pPr>
              <w:pStyle w:val="ListParagraph"/>
              <w:numPr>
                <w:ilvl w:val="0"/>
                <w:numId w:val="9"/>
              </w:numPr>
              <w:rPr>
                <w:rFonts w:ascii="Calibri" w:hAnsi="Calibri"/>
                <w:color w:val="auto"/>
                <w:sz w:val="20"/>
                <w:szCs w:val="20"/>
              </w:rPr>
            </w:pPr>
            <w:r w:rsidRPr="0068739C">
              <w:rPr>
                <w:rFonts w:ascii="Calibri" w:hAnsi="Calibri"/>
                <w:color w:val="auto"/>
                <w:sz w:val="20"/>
                <w:szCs w:val="20"/>
              </w:rPr>
              <w:t xml:space="preserve">To equip </w:t>
            </w:r>
            <w:proofErr w:type="gramStart"/>
            <w:r w:rsidRPr="0068739C">
              <w:rPr>
                <w:rFonts w:ascii="Calibri" w:hAnsi="Calibri"/>
                <w:color w:val="auto"/>
                <w:sz w:val="20"/>
                <w:szCs w:val="20"/>
              </w:rPr>
              <w:t>Karingal Heights</w:t>
            </w:r>
            <w:proofErr w:type="gramEnd"/>
            <w:r w:rsidR="00F1254D" w:rsidRPr="0068739C">
              <w:rPr>
                <w:rFonts w:ascii="Calibri" w:hAnsi="Calibri"/>
                <w:color w:val="auto"/>
                <w:sz w:val="20"/>
                <w:szCs w:val="20"/>
              </w:rPr>
              <w:t xml:space="preserve"> students with the skills, knowledge and understanding that will enable them to actively participate and prosper in the world as global citizens.</w:t>
            </w:r>
          </w:p>
          <w:p w14:paraId="6997BF45" w14:textId="77777777" w:rsidR="00F1254D" w:rsidRPr="00683EFF" w:rsidRDefault="00F1254D" w:rsidP="002D2FCE">
            <w:pPr>
              <w:rPr>
                <w:rFonts w:ascii="Calibri" w:hAnsi="Calibri"/>
                <w:color w:val="FF0000"/>
                <w:sz w:val="20"/>
                <w:szCs w:val="20"/>
              </w:rPr>
            </w:pPr>
          </w:p>
          <w:p w14:paraId="7D91A3F0" w14:textId="77777777" w:rsidR="00F1254D" w:rsidRPr="00683EFF" w:rsidRDefault="00F1254D" w:rsidP="002D2FCE">
            <w:pPr>
              <w:spacing w:after="0" w:line="240" w:lineRule="auto"/>
              <w:rPr>
                <w:color w:val="FF0000"/>
              </w:rPr>
            </w:pPr>
          </w:p>
          <w:p w14:paraId="574B2147" w14:textId="77777777" w:rsidR="00F1254D" w:rsidRPr="00683EFF" w:rsidRDefault="00F1254D" w:rsidP="002D2FCE">
            <w:pPr>
              <w:spacing w:after="0" w:line="240" w:lineRule="auto"/>
              <w:rPr>
                <w:color w:val="FF0000"/>
              </w:rPr>
            </w:pPr>
          </w:p>
          <w:p w14:paraId="78487AA1" w14:textId="77777777" w:rsidR="00F1254D" w:rsidRPr="00683EFF" w:rsidRDefault="00F1254D" w:rsidP="002D2FCE">
            <w:pPr>
              <w:rPr>
                <w:color w:val="FF0000"/>
              </w:rPr>
            </w:pPr>
          </w:p>
        </w:tc>
        <w:tc>
          <w:tcPr>
            <w:tcW w:w="3402" w:type="dxa"/>
            <w:tcBorders>
              <w:top w:val="single" w:sz="4" w:space="0" w:color="008000"/>
              <w:left w:val="single" w:sz="4" w:space="0" w:color="008000"/>
              <w:bottom w:val="single" w:sz="4" w:space="0" w:color="008000"/>
              <w:right w:val="single" w:sz="4" w:space="0" w:color="008000"/>
            </w:tcBorders>
          </w:tcPr>
          <w:p w14:paraId="70723DF8" w14:textId="77777777" w:rsidR="00F1254D" w:rsidRDefault="00F1254D" w:rsidP="002D2FCE">
            <w:pPr>
              <w:spacing w:after="0" w:line="240" w:lineRule="auto"/>
              <w:rPr>
                <w:color w:val="FF0000"/>
              </w:rPr>
            </w:pPr>
          </w:p>
          <w:p w14:paraId="69C040B6" w14:textId="71368407" w:rsidR="00AB34BD" w:rsidRPr="00AB34BD" w:rsidRDefault="00AB34BD" w:rsidP="00AB34BD">
            <w:pPr>
              <w:pStyle w:val="NoSpacing"/>
              <w:rPr>
                <w:rFonts w:ascii="Calibri" w:hAnsi="Calibri"/>
                <w:b/>
                <w:i/>
                <w:color w:val="auto"/>
                <w:sz w:val="20"/>
                <w:szCs w:val="20"/>
              </w:rPr>
            </w:pPr>
            <w:r w:rsidRPr="007E02AE">
              <w:rPr>
                <w:rFonts w:ascii="Calibri" w:hAnsi="Calibri"/>
                <w:b/>
                <w:i/>
                <w:color w:val="FF0000"/>
                <w:sz w:val="20"/>
                <w:szCs w:val="20"/>
              </w:rPr>
              <w:t xml:space="preserve">Relative growth in years 3 and 5 will be a major focus </w:t>
            </w:r>
            <w:r>
              <w:rPr>
                <w:rFonts w:ascii="Calibri" w:hAnsi="Calibri"/>
                <w:b/>
                <w:i/>
                <w:color w:val="auto"/>
                <w:sz w:val="20"/>
                <w:szCs w:val="20"/>
              </w:rPr>
              <w:t xml:space="preserve">- </w:t>
            </w:r>
            <w:r w:rsidRPr="00AB34BD">
              <w:rPr>
                <w:rFonts w:ascii="Calibri" w:hAnsi="Calibri"/>
                <w:b/>
                <w:i/>
                <w:color w:val="auto"/>
                <w:sz w:val="20"/>
                <w:szCs w:val="20"/>
              </w:rPr>
              <w:t xml:space="preserve"> in particular, the number of </w:t>
            </w:r>
            <w:r>
              <w:rPr>
                <w:rFonts w:ascii="Calibri" w:hAnsi="Calibri"/>
                <w:b/>
                <w:i/>
                <w:color w:val="auto"/>
                <w:sz w:val="20"/>
                <w:szCs w:val="20"/>
              </w:rPr>
              <w:t xml:space="preserve">students </w:t>
            </w:r>
            <w:r w:rsidRPr="00AB34BD">
              <w:rPr>
                <w:rFonts w:ascii="Calibri" w:hAnsi="Calibri"/>
                <w:b/>
                <w:i/>
                <w:color w:val="auto"/>
                <w:sz w:val="20"/>
                <w:szCs w:val="20"/>
              </w:rPr>
              <w:t xml:space="preserve">achieving low relative growth </w:t>
            </w:r>
            <w:r>
              <w:rPr>
                <w:rFonts w:ascii="Calibri" w:hAnsi="Calibri"/>
                <w:b/>
                <w:i/>
                <w:color w:val="auto"/>
                <w:sz w:val="20"/>
                <w:szCs w:val="20"/>
              </w:rPr>
              <w:t xml:space="preserve">in </w:t>
            </w:r>
            <w:r w:rsidRPr="00AB34BD">
              <w:rPr>
                <w:rFonts w:ascii="Calibri" w:hAnsi="Calibri"/>
                <w:b/>
                <w:i/>
                <w:color w:val="auto"/>
                <w:sz w:val="20"/>
                <w:szCs w:val="20"/>
              </w:rPr>
              <w:t xml:space="preserve">years 3-5 </w:t>
            </w:r>
            <w:r>
              <w:rPr>
                <w:rFonts w:ascii="Calibri" w:hAnsi="Calibri"/>
                <w:b/>
                <w:i/>
                <w:color w:val="auto"/>
                <w:sz w:val="20"/>
                <w:szCs w:val="20"/>
              </w:rPr>
              <w:t>(</w:t>
            </w:r>
            <w:r w:rsidRPr="00AB34BD">
              <w:rPr>
                <w:rFonts w:ascii="Calibri" w:hAnsi="Calibri"/>
                <w:b/>
                <w:i/>
                <w:color w:val="auto"/>
                <w:sz w:val="20"/>
                <w:szCs w:val="20"/>
              </w:rPr>
              <w:t>usi</w:t>
            </w:r>
            <w:r>
              <w:rPr>
                <w:rFonts w:ascii="Calibri" w:hAnsi="Calibri"/>
                <w:b/>
                <w:i/>
                <w:color w:val="auto"/>
                <w:sz w:val="20"/>
                <w:szCs w:val="20"/>
              </w:rPr>
              <w:t>ng the 2013 data as a benchmark)</w:t>
            </w:r>
          </w:p>
          <w:p w14:paraId="3461659B" w14:textId="77777777" w:rsidR="00D23A86" w:rsidRDefault="00D23A86" w:rsidP="00AB34BD">
            <w:pPr>
              <w:pStyle w:val="NoSpacing"/>
              <w:rPr>
                <w:rFonts w:ascii="Calibri" w:hAnsi="Calibri"/>
                <w:b/>
                <w:i/>
                <w:color w:val="auto"/>
                <w:sz w:val="20"/>
                <w:szCs w:val="20"/>
              </w:rPr>
            </w:pPr>
          </w:p>
          <w:p w14:paraId="1783AC0D" w14:textId="4F23D387" w:rsidR="00D23A86" w:rsidRPr="00D23A86" w:rsidRDefault="00D23A86" w:rsidP="00AB34BD">
            <w:pPr>
              <w:pStyle w:val="NoSpacing"/>
              <w:rPr>
                <w:rFonts w:ascii="Calibri" w:hAnsi="Calibri"/>
                <w:b/>
                <w:i/>
                <w:color w:val="FF0000"/>
                <w:sz w:val="20"/>
                <w:szCs w:val="20"/>
              </w:rPr>
            </w:pPr>
            <w:r w:rsidRPr="00D23A86">
              <w:rPr>
                <w:rFonts w:ascii="Calibri" w:hAnsi="Calibri"/>
                <w:b/>
                <w:i/>
                <w:color w:val="FF0000"/>
                <w:sz w:val="20"/>
                <w:szCs w:val="20"/>
              </w:rPr>
              <w:t>Growth Chart</w:t>
            </w:r>
          </w:p>
          <w:p w14:paraId="316C1FCD" w14:textId="1C3BA96C" w:rsidR="00D23A86" w:rsidRDefault="00946C54" w:rsidP="00AB34BD">
            <w:pPr>
              <w:pStyle w:val="NoSpacing"/>
              <w:rPr>
                <w:rFonts w:ascii="Calibri" w:hAnsi="Calibri"/>
                <w:b/>
                <w:i/>
                <w:color w:val="auto"/>
                <w:sz w:val="20"/>
                <w:szCs w:val="20"/>
              </w:rPr>
            </w:pPr>
            <w:r>
              <w:rPr>
                <w:rFonts w:ascii="Calibri" w:hAnsi="Calibri"/>
                <w:b/>
                <w:i/>
                <w:color w:val="auto"/>
                <w:sz w:val="20"/>
                <w:szCs w:val="20"/>
              </w:rPr>
              <w:t>Reading</w:t>
            </w:r>
            <w:r w:rsidR="007E02AE">
              <w:rPr>
                <w:rFonts w:ascii="Calibri" w:hAnsi="Calibri"/>
                <w:b/>
                <w:i/>
                <w:color w:val="auto"/>
                <w:sz w:val="20"/>
                <w:szCs w:val="20"/>
              </w:rPr>
              <w:t xml:space="preserve">-Increase high growth from years </w:t>
            </w:r>
            <w:r>
              <w:rPr>
                <w:rFonts w:ascii="Calibri" w:hAnsi="Calibri"/>
                <w:b/>
                <w:i/>
                <w:color w:val="auto"/>
                <w:sz w:val="20"/>
                <w:szCs w:val="20"/>
              </w:rPr>
              <w:t>3 to 5 from 15% (2013) to 25% (2017)</w:t>
            </w:r>
          </w:p>
          <w:p w14:paraId="00ED4143" w14:textId="65046FEA" w:rsidR="00946C54" w:rsidRDefault="00946C54" w:rsidP="00AB34BD">
            <w:pPr>
              <w:pStyle w:val="NoSpacing"/>
              <w:rPr>
                <w:rFonts w:ascii="Calibri" w:hAnsi="Calibri"/>
                <w:b/>
                <w:i/>
                <w:color w:val="auto"/>
                <w:sz w:val="20"/>
                <w:szCs w:val="20"/>
              </w:rPr>
            </w:pPr>
            <w:r>
              <w:rPr>
                <w:rFonts w:ascii="Calibri" w:hAnsi="Calibri"/>
                <w:b/>
                <w:i/>
                <w:color w:val="auto"/>
                <w:sz w:val="20"/>
                <w:szCs w:val="20"/>
              </w:rPr>
              <w:t>Writing- Maintain high growth at 25% (2013)</w:t>
            </w:r>
          </w:p>
          <w:p w14:paraId="28ED671B" w14:textId="3512C780" w:rsidR="00946C54" w:rsidRDefault="00946C54" w:rsidP="00AB34BD">
            <w:pPr>
              <w:pStyle w:val="NoSpacing"/>
              <w:rPr>
                <w:rFonts w:ascii="Calibri" w:hAnsi="Calibri"/>
                <w:b/>
                <w:i/>
                <w:color w:val="auto"/>
                <w:sz w:val="20"/>
                <w:szCs w:val="20"/>
              </w:rPr>
            </w:pPr>
            <w:r>
              <w:rPr>
                <w:rFonts w:ascii="Calibri" w:hAnsi="Calibri"/>
                <w:b/>
                <w:i/>
                <w:color w:val="auto"/>
                <w:sz w:val="20"/>
                <w:szCs w:val="20"/>
              </w:rPr>
              <w:t>Spelling –Increase high growth from 19% (2013) to 25%(2017)</w:t>
            </w:r>
          </w:p>
          <w:p w14:paraId="1CEA5278" w14:textId="72647827" w:rsidR="00946C54" w:rsidRDefault="00946C54" w:rsidP="00AB34BD">
            <w:pPr>
              <w:pStyle w:val="NoSpacing"/>
              <w:rPr>
                <w:rFonts w:ascii="Calibri" w:hAnsi="Calibri"/>
                <w:b/>
                <w:i/>
                <w:color w:val="auto"/>
                <w:sz w:val="20"/>
                <w:szCs w:val="20"/>
              </w:rPr>
            </w:pPr>
            <w:r>
              <w:rPr>
                <w:rFonts w:ascii="Calibri" w:hAnsi="Calibri"/>
                <w:b/>
                <w:i/>
                <w:color w:val="auto"/>
                <w:sz w:val="20"/>
                <w:szCs w:val="20"/>
              </w:rPr>
              <w:t xml:space="preserve">Punctuation and </w:t>
            </w:r>
            <w:r w:rsidR="007E02AE">
              <w:rPr>
                <w:rFonts w:ascii="Calibri" w:hAnsi="Calibri"/>
                <w:b/>
                <w:i/>
                <w:color w:val="auto"/>
                <w:sz w:val="20"/>
                <w:szCs w:val="20"/>
              </w:rPr>
              <w:t xml:space="preserve">Grammar-Increase high growth from </w:t>
            </w:r>
            <w:r>
              <w:rPr>
                <w:rFonts w:ascii="Calibri" w:hAnsi="Calibri"/>
                <w:b/>
                <w:i/>
                <w:color w:val="auto"/>
                <w:sz w:val="20"/>
                <w:szCs w:val="20"/>
              </w:rPr>
              <w:t>15% (2013) to 25% (2017)</w:t>
            </w:r>
          </w:p>
          <w:p w14:paraId="67960C76" w14:textId="0D4403C5" w:rsidR="00946C54" w:rsidRDefault="00946C54" w:rsidP="00AB34BD">
            <w:pPr>
              <w:pStyle w:val="NoSpacing"/>
              <w:rPr>
                <w:rFonts w:ascii="Calibri" w:hAnsi="Calibri"/>
                <w:b/>
                <w:i/>
                <w:color w:val="auto"/>
                <w:sz w:val="20"/>
                <w:szCs w:val="20"/>
              </w:rPr>
            </w:pPr>
            <w:r>
              <w:rPr>
                <w:rFonts w:ascii="Calibri" w:hAnsi="Calibri"/>
                <w:b/>
                <w:i/>
                <w:color w:val="auto"/>
                <w:sz w:val="20"/>
                <w:szCs w:val="20"/>
              </w:rPr>
              <w:t>Numeracy-Increase high growth from 5% (2013) to 25% (2017)</w:t>
            </w:r>
          </w:p>
          <w:p w14:paraId="7280B81B" w14:textId="77777777" w:rsidR="00D23A86" w:rsidRDefault="00D23A86" w:rsidP="00AB34BD">
            <w:pPr>
              <w:pStyle w:val="NoSpacing"/>
              <w:rPr>
                <w:rFonts w:ascii="Calibri" w:hAnsi="Calibri"/>
                <w:b/>
                <w:i/>
                <w:color w:val="auto"/>
                <w:sz w:val="20"/>
                <w:szCs w:val="20"/>
              </w:rPr>
            </w:pPr>
          </w:p>
          <w:p w14:paraId="2C6F85D7" w14:textId="4BAF1E3D" w:rsidR="00AB34BD" w:rsidRPr="007E02AE" w:rsidRDefault="00AB34BD" w:rsidP="00AB34BD">
            <w:pPr>
              <w:pStyle w:val="NoSpacing"/>
              <w:rPr>
                <w:rFonts w:ascii="Calibri" w:hAnsi="Calibri"/>
                <w:b/>
                <w:i/>
                <w:color w:val="FF0000"/>
                <w:sz w:val="20"/>
                <w:szCs w:val="20"/>
              </w:rPr>
            </w:pPr>
            <w:r w:rsidRPr="007E02AE">
              <w:rPr>
                <w:rFonts w:ascii="Calibri" w:hAnsi="Calibri"/>
                <w:b/>
                <w:i/>
                <w:color w:val="FF0000"/>
                <w:sz w:val="20"/>
                <w:szCs w:val="20"/>
              </w:rPr>
              <w:t>Whole School Documentation</w:t>
            </w:r>
          </w:p>
          <w:p w14:paraId="0F7F7C6F" w14:textId="66C45999" w:rsidR="00AB34BD" w:rsidRPr="00AB34BD" w:rsidRDefault="00AB34BD" w:rsidP="00A022EE">
            <w:pPr>
              <w:pStyle w:val="ListParagraph"/>
              <w:numPr>
                <w:ilvl w:val="0"/>
                <w:numId w:val="9"/>
              </w:numPr>
              <w:ind w:left="317"/>
              <w:rPr>
                <w:rFonts w:ascii="Calibri" w:hAnsi="Calibri"/>
                <w:color w:val="auto"/>
                <w:sz w:val="20"/>
                <w:szCs w:val="20"/>
              </w:rPr>
            </w:pPr>
            <w:r w:rsidRPr="00AB34BD">
              <w:rPr>
                <w:rFonts w:ascii="Calibri" w:hAnsi="Calibri"/>
                <w:color w:val="auto"/>
                <w:sz w:val="20"/>
                <w:szCs w:val="20"/>
              </w:rPr>
              <w:t>Wh</w:t>
            </w:r>
            <w:r>
              <w:rPr>
                <w:rFonts w:ascii="Calibri" w:hAnsi="Calibri"/>
                <w:color w:val="auto"/>
                <w:sz w:val="20"/>
                <w:szCs w:val="20"/>
              </w:rPr>
              <w:t>ole school curriculum plan documented</w:t>
            </w:r>
          </w:p>
          <w:p w14:paraId="28D55A89" w14:textId="36E87215" w:rsidR="00AB34BD" w:rsidRPr="00AB34BD" w:rsidRDefault="00AB34BD" w:rsidP="00A022EE">
            <w:pPr>
              <w:pStyle w:val="ListParagraph"/>
              <w:numPr>
                <w:ilvl w:val="0"/>
                <w:numId w:val="9"/>
              </w:numPr>
              <w:ind w:left="317"/>
              <w:rPr>
                <w:rFonts w:ascii="Calibri" w:hAnsi="Calibri"/>
                <w:color w:val="auto"/>
                <w:sz w:val="20"/>
                <w:szCs w:val="20"/>
              </w:rPr>
            </w:pPr>
            <w:r>
              <w:rPr>
                <w:rFonts w:ascii="Calibri" w:hAnsi="Calibri"/>
                <w:color w:val="auto"/>
                <w:sz w:val="20"/>
                <w:szCs w:val="20"/>
              </w:rPr>
              <w:t xml:space="preserve">Revised whole school </w:t>
            </w:r>
            <w:r w:rsidRPr="00AB34BD">
              <w:rPr>
                <w:rFonts w:ascii="Calibri" w:hAnsi="Calibri"/>
                <w:color w:val="auto"/>
                <w:sz w:val="20"/>
                <w:szCs w:val="20"/>
              </w:rPr>
              <w:t xml:space="preserve">assessment schedule documented </w:t>
            </w:r>
          </w:p>
          <w:p w14:paraId="26110745" w14:textId="440602AA" w:rsidR="00AB34BD" w:rsidRPr="00AB34BD" w:rsidRDefault="00AB34BD" w:rsidP="00A022EE">
            <w:pPr>
              <w:pStyle w:val="ListParagraph"/>
              <w:numPr>
                <w:ilvl w:val="0"/>
                <w:numId w:val="9"/>
              </w:numPr>
              <w:ind w:left="317"/>
              <w:rPr>
                <w:rFonts w:ascii="Calibri" w:hAnsi="Calibri"/>
                <w:color w:val="auto"/>
                <w:sz w:val="20"/>
                <w:szCs w:val="20"/>
              </w:rPr>
            </w:pPr>
            <w:r w:rsidRPr="00AB34BD">
              <w:rPr>
                <w:rFonts w:ascii="Calibri" w:hAnsi="Calibri"/>
                <w:color w:val="auto"/>
                <w:sz w:val="20"/>
                <w:szCs w:val="20"/>
              </w:rPr>
              <w:t xml:space="preserve">Team planning </w:t>
            </w:r>
            <w:r>
              <w:rPr>
                <w:rFonts w:ascii="Calibri" w:hAnsi="Calibri"/>
                <w:color w:val="auto"/>
                <w:sz w:val="20"/>
                <w:szCs w:val="20"/>
              </w:rPr>
              <w:t>documents</w:t>
            </w:r>
            <w:r w:rsidRPr="00AB34BD">
              <w:rPr>
                <w:rFonts w:ascii="Calibri" w:hAnsi="Calibri"/>
                <w:color w:val="auto"/>
                <w:sz w:val="20"/>
                <w:szCs w:val="20"/>
              </w:rPr>
              <w:t xml:space="preserve"> reflect a differentiated curriculum </w:t>
            </w:r>
          </w:p>
          <w:p w14:paraId="27351AA5" w14:textId="77777777" w:rsidR="00D23A86" w:rsidRPr="00D23A86" w:rsidRDefault="00AB34BD" w:rsidP="00A022EE">
            <w:pPr>
              <w:pStyle w:val="ListParagraph"/>
              <w:numPr>
                <w:ilvl w:val="0"/>
                <w:numId w:val="9"/>
              </w:numPr>
              <w:ind w:left="317"/>
              <w:rPr>
                <w:rFonts w:cs="Arial"/>
                <w:szCs w:val="18"/>
              </w:rPr>
            </w:pPr>
            <w:r w:rsidRPr="00AB34BD">
              <w:rPr>
                <w:rFonts w:ascii="Calibri" w:hAnsi="Calibri"/>
                <w:color w:val="auto"/>
                <w:sz w:val="20"/>
                <w:szCs w:val="20"/>
              </w:rPr>
              <w:t xml:space="preserve">Plan for professional learning fully documented </w:t>
            </w:r>
          </w:p>
          <w:p w14:paraId="06860476" w14:textId="6DFF8167" w:rsidR="00AB34BD" w:rsidRPr="00D23A86" w:rsidRDefault="00AB34BD" w:rsidP="00D23A86">
            <w:pPr>
              <w:pStyle w:val="ListParagraph"/>
              <w:ind w:left="317"/>
              <w:rPr>
                <w:rFonts w:cs="Arial"/>
                <w:szCs w:val="18"/>
              </w:rPr>
            </w:pPr>
          </w:p>
        </w:tc>
        <w:tc>
          <w:tcPr>
            <w:tcW w:w="5535" w:type="dxa"/>
            <w:tcBorders>
              <w:top w:val="single" w:sz="4" w:space="0" w:color="008000"/>
              <w:left w:val="single" w:sz="4" w:space="0" w:color="008000"/>
              <w:bottom w:val="single" w:sz="4" w:space="0" w:color="008000"/>
              <w:right w:val="single" w:sz="4" w:space="0" w:color="008000"/>
            </w:tcBorders>
          </w:tcPr>
          <w:p w14:paraId="5E65CAF4" w14:textId="77777777" w:rsidR="00F1254D" w:rsidRPr="00B21910" w:rsidRDefault="00F1254D" w:rsidP="002D2FCE">
            <w:pPr>
              <w:spacing w:after="0" w:line="240" w:lineRule="auto"/>
              <w:rPr>
                <w:color w:val="auto"/>
              </w:rPr>
            </w:pPr>
          </w:p>
          <w:p w14:paraId="0227D34D" w14:textId="41D325FC" w:rsidR="00F1254D" w:rsidRPr="00B21910" w:rsidRDefault="00683EFF" w:rsidP="002D2FCE">
            <w:pPr>
              <w:pStyle w:val="Table-Entry"/>
              <w:rPr>
                <w:rFonts w:ascii="Calibri" w:hAnsi="Calibri"/>
                <w:b/>
                <w:i/>
                <w:color w:val="auto"/>
                <w:sz w:val="20"/>
              </w:rPr>
            </w:pPr>
            <w:r w:rsidRPr="00B21910">
              <w:rPr>
                <w:rFonts w:ascii="Calibri" w:hAnsi="Calibri"/>
                <w:b/>
                <w:i/>
                <w:color w:val="auto"/>
                <w:sz w:val="20"/>
              </w:rPr>
              <w:t>Collaboratively create a shared vision for Learning and Teaching in the school.</w:t>
            </w:r>
          </w:p>
          <w:p w14:paraId="5C651B6C" w14:textId="77777777" w:rsidR="00683EFF" w:rsidRPr="00B21910" w:rsidRDefault="00683EFF" w:rsidP="002D2FCE">
            <w:pPr>
              <w:pStyle w:val="Table-Entry"/>
              <w:rPr>
                <w:rFonts w:ascii="Calibri" w:hAnsi="Calibri"/>
                <w:b/>
                <w:i/>
                <w:color w:val="auto"/>
                <w:sz w:val="20"/>
              </w:rPr>
            </w:pPr>
          </w:p>
          <w:p w14:paraId="4CE1F096" w14:textId="2ED27126" w:rsidR="00F1254D" w:rsidRPr="00B21910" w:rsidRDefault="00683EFF" w:rsidP="002D2FCE">
            <w:pPr>
              <w:pStyle w:val="Table-Entry"/>
              <w:rPr>
                <w:rFonts w:ascii="Calibri" w:hAnsi="Calibri"/>
                <w:b/>
                <w:i/>
                <w:color w:val="auto"/>
                <w:sz w:val="20"/>
              </w:rPr>
            </w:pPr>
            <w:r w:rsidRPr="00B21910">
              <w:rPr>
                <w:rFonts w:ascii="Calibri" w:hAnsi="Calibri"/>
                <w:b/>
                <w:i/>
                <w:color w:val="auto"/>
                <w:sz w:val="20"/>
              </w:rPr>
              <w:t xml:space="preserve">Align all school structures and appropriate documentation to  reflect </w:t>
            </w:r>
            <w:r w:rsidR="00F1254D" w:rsidRPr="00B21910">
              <w:rPr>
                <w:rFonts w:ascii="Calibri" w:hAnsi="Calibri"/>
                <w:b/>
                <w:i/>
                <w:color w:val="auto"/>
                <w:sz w:val="20"/>
              </w:rPr>
              <w:t xml:space="preserve">the </w:t>
            </w:r>
            <w:r w:rsidRPr="00B21910">
              <w:rPr>
                <w:rFonts w:ascii="Calibri" w:hAnsi="Calibri"/>
                <w:b/>
                <w:i/>
                <w:color w:val="auto"/>
                <w:sz w:val="20"/>
              </w:rPr>
              <w:t>Karingal Heights</w:t>
            </w:r>
            <w:r w:rsidR="00F1254D" w:rsidRPr="00B21910">
              <w:rPr>
                <w:rFonts w:ascii="Calibri" w:hAnsi="Calibri"/>
                <w:b/>
                <w:i/>
                <w:color w:val="auto"/>
                <w:sz w:val="20"/>
              </w:rPr>
              <w:t xml:space="preserve"> vision, beliefs and pedagogical practices, incorporating the following actions:</w:t>
            </w:r>
          </w:p>
          <w:p w14:paraId="5A4B8982" w14:textId="77777777" w:rsidR="00683EFF" w:rsidRPr="00B21910" w:rsidRDefault="00F1254D"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 xml:space="preserve">Literacy / Numeracy – building the curriculum framework with respect to AusVELS, particularly in Writing and Number. </w:t>
            </w:r>
          </w:p>
          <w:p w14:paraId="12D78C81" w14:textId="1EE71DBD" w:rsidR="00F1254D" w:rsidRPr="00B21910" w:rsidRDefault="00F1254D"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 xml:space="preserve">Continue to develop developmental continuums, formative assessment strategies and student tracking mechanisms; and pedagogy / teaching strategies linked to student needs. </w:t>
            </w:r>
          </w:p>
          <w:p w14:paraId="6DCD97A4" w14:textId="2F2D1FF7" w:rsidR="00C132AF" w:rsidRPr="00B21910" w:rsidRDefault="00C132AF"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Continue with professional learning in reading, writing, oral language and mathematics.</w:t>
            </w:r>
          </w:p>
          <w:p w14:paraId="67189876" w14:textId="0451FF40" w:rsidR="0068739C" w:rsidRPr="00B21910" w:rsidRDefault="0068739C"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 xml:space="preserve">Rigorous Performance and Development processes to be established including specific targets to be achieved which are in line with the school targets. </w:t>
            </w:r>
          </w:p>
          <w:p w14:paraId="58B9F990" w14:textId="77E1574E" w:rsidR="0068739C" w:rsidRPr="00B21910" w:rsidRDefault="0068739C"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Teacher practices to be observed across the school to ensure consistency. (Principal Team).</w:t>
            </w:r>
          </w:p>
          <w:p w14:paraId="538DE0A3" w14:textId="7A4D05B8" w:rsidR="0068739C" w:rsidRPr="00B21910" w:rsidRDefault="0068739C"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Role statements for all staff members are linked to Performance and Development Plan.</w:t>
            </w:r>
          </w:p>
          <w:p w14:paraId="6B1C7118" w14:textId="3D2B919E" w:rsidR="0068739C" w:rsidRPr="00B21910" w:rsidRDefault="0068739C"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Introduction of new assessment schedule including benchmarking, pre-testing, writing moderation and samples in order to measure growth and set targets.</w:t>
            </w:r>
          </w:p>
          <w:p w14:paraId="4B7E2374" w14:textId="7562F242" w:rsidR="0068739C" w:rsidRPr="00B21910" w:rsidRDefault="0068739C"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Introduction of the Accelerus program to enable school wide assessment practices and the use of assessment to inform teaching.</w:t>
            </w:r>
          </w:p>
          <w:p w14:paraId="1996C2FE" w14:textId="77777777" w:rsidR="00F1254D" w:rsidRPr="00B21910" w:rsidRDefault="00F1254D"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Develop an ICT Framework to support the implementation of each curriculum area within the context of 21</w:t>
            </w:r>
            <w:r w:rsidRPr="00B21910">
              <w:rPr>
                <w:rFonts w:ascii="Calibri" w:hAnsi="Calibri"/>
                <w:color w:val="auto"/>
                <w:sz w:val="20"/>
                <w:szCs w:val="20"/>
                <w:vertAlign w:val="superscript"/>
              </w:rPr>
              <w:t>st</w:t>
            </w:r>
            <w:r w:rsidRPr="00B21910">
              <w:rPr>
                <w:rFonts w:ascii="Calibri" w:hAnsi="Calibri"/>
                <w:color w:val="auto"/>
                <w:sz w:val="20"/>
                <w:szCs w:val="20"/>
              </w:rPr>
              <w:t xml:space="preserve"> century learning needs.</w:t>
            </w:r>
          </w:p>
          <w:p w14:paraId="1AAFD5DE" w14:textId="77777777" w:rsidR="00683EFF" w:rsidRPr="00B21910" w:rsidRDefault="00683EFF" w:rsidP="002D2FCE">
            <w:pPr>
              <w:pStyle w:val="NoSpacing"/>
              <w:rPr>
                <w:rFonts w:ascii="Calibri" w:hAnsi="Calibri"/>
                <w:b/>
                <w:i/>
                <w:color w:val="auto"/>
                <w:sz w:val="20"/>
              </w:rPr>
            </w:pPr>
          </w:p>
          <w:p w14:paraId="4F8910AB" w14:textId="07EB7C3F" w:rsidR="00F1254D" w:rsidRPr="00B21910" w:rsidRDefault="00683EFF" w:rsidP="002D2FCE">
            <w:pPr>
              <w:pStyle w:val="NoSpacing"/>
              <w:rPr>
                <w:rFonts w:ascii="Calibri" w:hAnsi="Calibri"/>
                <w:b/>
                <w:i/>
                <w:color w:val="auto"/>
                <w:sz w:val="20"/>
              </w:rPr>
            </w:pPr>
            <w:r w:rsidRPr="00B21910">
              <w:rPr>
                <w:rFonts w:ascii="Calibri" w:hAnsi="Calibri"/>
                <w:b/>
                <w:i/>
                <w:color w:val="auto"/>
                <w:sz w:val="20"/>
              </w:rPr>
              <w:lastRenderedPageBreak/>
              <w:t>Build</w:t>
            </w:r>
            <w:r w:rsidR="00F1254D" w:rsidRPr="00B21910">
              <w:rPr>
                <w:rFonts w:ascii="Calibri" w:hAnsi="Calibri"/>
                <w:b/>
                <w:i/>
                <w:color w:val="auto"/>
                <w:sz w:val="20"/>
              </w:rPr>
              <w:t xml:space="preserve"> effective teaching teams and leadership capacity to maximize student learning</w:t>
            </w:r>
            <w:r w:rsidRPr="00B21910">
              <w:rPr>
                <w:rFonts w:ascii="Calibri" w:hAnsi="Calibri"/>
                <w:b/>
                <w:i/>
                <w:color w:val="auto"/>
                <w:sz w:val="20"/>
              </w:rPr>
              <w:t xml:space="preserve"> by:</w:t>
            </w:r>
          </w:p>
          <w:p w14:paraId="178A3026" w14:textId="77777777" w:rsidR="00F1254D" w:rsidRPr="00B21910" w:rsidRDefault="00F1254D" w:rsidP="00A022EE">
            <w:pPr>
              <w:pStyle w:val="Table-Entry"/>
              <w:numPr>
                <w:ilvl w:val="0"/>
                <w:numId w:val="8"/>
              </w:numPr>
              <w:tabs>
                <w:tab w:val="clear" w:pos="205"/>
              </w:tabs>
              <w:rPr>
                <w:rFonts w:ascii="Calibri" w:hAnsi="Calibri"/>
                <w:color w:val="auto"/>
                <w:sz w:val="20"/>
              </w:rPr>
            </w:pPr>
            <w:r w:rsidRPr="00B21910">
              <w:rPr>
                <w:rFonts w:ascii="Calibri" w:hAnsi="Calibri"/>
                <w:color w:val="auto"/>
                <w:sz w:val="20"/>
              </w:rPr>
              <w:t>Ensuring rigorous reflective practices re: teacher teaming and use of space</w:t>
            </w:r>
          </w:p>
          <w:p w14:paraId="2B65CE17" w14:textId="77777777" w:rsidR="00F1254D" w:rsidRPr="00B21910" w:rsidRDefault="00F1254D" w:rsidP="00A022EE">
            <w:pPr>
              <w:pStyle w:val="Table-Entry"/>
              <w:numPr>
                <w:ilvl w:val="0"/>
                <w:numId w:val="8"/>
              </w:numPr>
              <w:tabs>
                <w:tab w:val="clear" w:pos="205"/>
              </w:tabs>
              <w:rPr>
                <w:rFonts w:ascii="Calibri" w:hAnsi="Calibri"/>
                <w:color w:val="auto"/>
                <w:sz w:val="20"/>
              </w:rPr>
            </w:pPr>
            <w:r w:rsidRPr="00B21910">
              <w:rPr>
                <w:rFonts w:ascii="Calibri" w:hAnsi="Calibri"/>
                <w:color w:val="auto"/>
                <w:sz w:val="20"/>
              </w:rPr>
              <w:t>Strengthen leadership capacity to mentor, coach and plan and to lead the improvement process</w:t>
            </w:r>
          </w:p>
          <w:p w14:paraId="6F10A0BB" w14:textId="77777777" w:rsidR="00F1254D" w:rsidRPr="00B21910" w:rsidRDefault="00F1254D" w:rsidP="00A022EE">
            <w:pPr>
              <w:pStyle w:val="Table-Entry"/>
              <w:numPr>
                <w:ilvl w:val="0"/>
                <w:numId w:val="8"/>
              </w:numPr>
              <w:tabs>
                <w:tab w:val="clear" w:pos="205"/>
              </w:tabs>
              <w:rPr>
                <w:rFonts w:ascii="Calibri" w:hAnsi="Calibri"/>
                <w:color w:val="auto"/>
                <w:sz w:val="20"/>
              </w:rPr>
            </w:pPr>
            <w:r w:rsidRPr="00B21910">
              <w:rPr>
                <w:rFonts w:ascii="Calibri" w:hAnsi="Calibri"/>
                <w:color w:val="auto"/>
                <w:sz w:val="20"/>
              </w:rPr>
              <w:t>Identify and articulate common understandings re: appropriate use of space and preferred teaching practice</w:t>
            </w:r>
          </w:p>
          <w:p w14:paraId="7BA0093D" w14:textId="2E100648" w:rsidR="0068739C" w:rsidRPr="00B21910" w:rsidRDefault="0068739C" w:rsidP="00A022EE">
            <w:pPr>
              <w:pStyle w:val="Table-Entry"/>
              <w:numPr>
                <w:ilvl w:val="0"/>
                <w:numId w:val="8"/>
              </w:numPr>
              <w:tabs>
                <w:tab w:val="clear" w:pos="205"/>
              </w:tabs>
              <w:rPr>
                <w:rFonts w:ascii="Calibri" w:hAnsi="Calibri"/>
                <w:color w:val="auto"/>
                <w:sz w:val="20"/>
              </w:rPr>
            </w:pPr>
            <w:r w:rsidRPr="00B21910">
              <w:rPr>
                <w:rFonts w:ascii="Calibri" w:hAnsi="Calibri"/>
                <w:color w:val="auto"/>
                <w:sz w:val="20"/>
              </w:rPr>
              <w:t>Focus Leadership and Professional Learning Team meeting agendas to meet the goals of the strategy.</w:t>
            </w:r>
          </w:p>
        </w:tc>
      </w:tr>
      <w:tr w:rsidR="00683EFF" w:rsidRPr="00683EFF" w14:paraId="6BE945AC" w14:textId="77777777" w:rsidTr="005D7A73">
        <w:trPr>
          <w:trHeight w:val="274"/>
        </w:trPr>
        <w:tc>
          <w:tcPr>
            <w:tcW w:w="2518" w:type="dxa"/>
            <w:tcBorders>
              <w:top w:val="single" w:sz="4" w:space="0" w:color="008000"/>
              <w:left w:val="single" w:sz="4" w:space="0" w:color="008000"/>
              <w:bottom w:val="single" w:sz="4" w:space="0" w:color="008000"/>
              <w:right w:val="single" w:sz="4" w:space="0" w:color="008000"/>
            </w:tcBorders>
          </w:tcPr>
          <w:p w14:paraId="7E144E0A" w14:textId="0269042E" w:rsidR="00D23A86" w:rsidRDefault="00F1254D" w:rsidP="002D2FCE">
            <w:pPr>
              <w:rPr>
                <w:b/>
                <w:i/>
                <w:color w:val="0070C0"/>
                <w:sz w:val="22"/>
              </w:rPr>
            </w:pPr>
            <w:r w:rsidRPr="006F6A5C">
              <w:rPr>
                <w:b/>
                <w:i/>
                <w:color w:val="0070C0"/>
                <w:sz w:val="22"/>
              </w:rPr>
              <w:lastRenderedPageBreak/>
              <w:t>Engagement</w:t>
            </w:r>
          </w:p>
          <w:p w14:paraId="2B84929E" w14:textId="6C02DF20" w:rsidR="00F1254D" w:rsidRPr="004E292E" w:rsidRDefault="00F1254D" w:rsidP="002D2FCE">
            <w:pPr>
              <w:rPr>
                <w:b/>
                <w:sz w:val="22"/>
              </w:rPr>
            </w:pPr>
            <w:r w:rsidRPr="006F6A5C">
              <w:rPr>
                <w:b/>
                <w:i/>
                <w:color w:val="0070C0"/>
                <w:sz w:val="22"/>
              </w:rPr>
              <w:br/>
            </w:r>
            <w:r w:rsidRPr="00825B49">
              <w:rPr>
                <w:rFonts w:ascii="Calibri" w:hAnsi="Calibri"/>
                <w:b/>
                <w:i/>
                <w:color w:val="auto"/>
                <w:sz w:val="20"/>
                <w:szCs w:val="20"/>
              </w:rPr>
              <w:t>To build a rich, relevant, challenging and stimulating learning environment that promotes consistently high levels of student engagement and parental involvement and</w:t>
            </w:r>
            <w:r>
              <w:rPr>
                <w:b/>
                <w:i/>
                <w:color w:val="auto"/>
                <w:sz w:val="20"/>
                <w:szCs w:val="20"/>
              </w:rPr>
              <w:t xml:space="preserve"> </w:t>
            </w:r>
            <w:r w:rsidRPr="00825B49">
              <w:rPr>
                <w:rFonts w:ascii="Calibri" w:hAnsi="Calibri"/>
                <w:b/>
                <w:i/>
                <w:color w:val="auto"/>
                <w:sz w:val="20"/>
                <w:szCs w:val="20"/>
              </w:rPr>
              <w:t>understanding of curriculum and pedagogy.</w:t>
            </w:r>
          </w:p>
        </w:tc>
        <w:tc>
          <w:tcPr>
            <w:tcW w:w="2693" w:type="dxa"/>
            <w:tcBorders>
              <w:top w:val="single" w:sz="4" w:space="0" w:color="008000"/>
              <w:left w:val="single" w:sz="4" w:space="0" w:color="008000"/>
              <w:bottom w:val="single" w:sz="4" w:space="0" w:color="008000"/>
              <w:right w:val="single" w:sz="4" w:space="0" w:color="008000"/>
            </w:tcBorders>
          </w:tcPr>
          <w:p w14:paraId="17F982EE" w14:textId="77777777" w:rsidR="00F1254D" w:rsidRPr="00683EFF" w:rsidRDefault="00F1254D" w:rsidP="002D2FCE">
            <w:pPr>
              <w:spacing w:after="0" w:line="240" w:lineRule="auto"/>
              <w:rPr>
                <w:rFonts w:eastAsia="Arial Unicode MS"/>
                <w:color w:val="FF0000"/>
              </w:rPr>
            </w:pPr>
          </w:p>
          <w:p w14:paraId="5A209B88" w14:textId="416E4309" w:rsidR="00F1254D" w:rsidRPr="00C132AF" w:rsidRDefault="00C132AF" w:rsidP="00A022EE">
            <w:pPr>
              <w:pStyle w:val="NoSpacing"/>
              <w:numPr>
                <w:ilvl w:val="0"/>
                <w:numId w:val="5"/>
              </w:numPr>
              <w:ind w:left="291" w:hanging="142"/>
              <w:rPr>
                <w:rFonts w:ascii="Calibri" w:hAnsi="Calibri"/>
                <w:color w:val="auto"/>
                <w:sz w:val="20"/>
                <w:szCs w:val="20"/>
              </w:rPr>
            </w:pPr>
            <w:r>
              <w:rPr>
                <w:rFonts w:ascii="Calibri" w:hAnsi="Calibri"/>
                <w:color w:val="auto"/>
                <w:sz w:val="20"/>
                <w:szCs w:val="20"/>
              </w:rPr>
              <w:t>To b</w:t>
            </w:r>
            <w:r w:rsidR="00F1254D" w:rsidRPr="00C132AF">
              <w:rPr>
                <w:rFonts w:ascii="Calibri" w:hAnsi="Calibri"/>
                <w:color w:val="auto"/>
                <w:sz w:val="20"/>
                <w:szCs w:val="20"/>
              </w:rPr>
              <w:t>uild positive, supportive and engaging learning relationships with students, parents and staff.</w:t>
            </w:r>
          </w:p>
          <w:p w14:paraId="2FFB9DA7" w14:textId="4E5C6B46" w:rsidR="00F1254D" w:rsidRPr="00C132AF" w:rsidRDefault="00C132AF" w:rsidP="00A022EE">
            <w:pPr>
              <w:pStyle w:val="NoSpacing"/>
              <w:numPr>
                <w:ilvl w:val="0"/>
                <w:numId w:val="5"/>
              </w:numPr>
              <w:ind w:left="291" w:hanging="142"/>
              <w:rPr>
                <w:rFonts w:ascii="Calibri" w:hAnsi="Calibri"/>
                <w:color w:val="auto"/>
                <w:sz w:val="20"/>
                <w:szCs w:val="20"/>
              </w:rPr>
            </w:pPr>
            <w:r>
              <w:rPr>
                <w:rFonts w:ascii="Calibri" w:hAnsi="Calibri"/>
                <w:color w:val="auto"/>
                <w:sz w:val="20"/>
                <w:szCs w:val="20"/>
              </w:rPr>
              <w:t>To b</w:t>
            </w:r>
            <w:r w:rsidR="00F1254D" w:rsidRPr="00C132AF">
              <w:rPr>
                <w:rFonts w:ascii="Calibri" w:hAnsi="Calibri"/>
                <w:color w:val="auto"/>
                <w:sz w:val="20"/>
                <w:szCs w:val="20"/>
              </w:rPr>
              <w:t>uild community knowledge of the school curriculum model to increase parents’ active understanding and involvement in student learning.</w:t>
            </w:r>
          </w:p>
          <w:p w14:paraId="62DBE310" w14:textId="77777777" w:rsidR="00F1254D" w:rsidRPr="00683EFF" w:rsidRDefault="00F1254D" w:rsidP="002D2FCE">
            <w:pPr>
              <w:pStyle w:val="Table-Entry"/>
              <w:rPr>
                <w:rFonts w:ascii="Calibri" w:hAnsi="Calibri"/>
                <w:i/>
                <w:color w:val="FF0000"/>
                <w:sz w:val="20"/>
              </w:rPr>
            </w:pPr>
          </w:p>
          <w:p w14:paraId="28A2BD06" w14:textId="77777777" w:rsidR="00F1254D" w:rsidRPr="00683EFF" w:rsidRDefault="00F1254D" w:rsidP="002D2FCE">
            <w:pPr>
              <w:spacing w:after="0" w:line="240" w:lineRule="auto"/>
              <w:rPr>
                <w:rFonts w:eastAsia="Arial Unicode MS"/>
                <w:color w:val="FF0000"/>
              </w:rPr>
            </w:pPr>
          </w:p>
          <w:p w14:paraId="063A4B5A" w14:textId="77777777" w:rsidR="00F1254D" w:rsidRPr="00683EFF" w:rsidRDefault="00F1254D" w:rsidP="002D2FCE">
            <w:pPr>
              <w:spacing w:after="0" w:line="240" w:lineRule="auto"/>
              <w:rPr>
                <w:rFonts w:eastAsia="Arial Unicode MS"/>
                <w:color w:val="FF0000"/>
              </w:rPr>
            </w:pPr>
          </w:p>
          <w:p w14:paraId="056969B5" w14:textId="77777777" w:rsidR="00F1254D" w:rsidRPr="00683EFF" w:rsidRDefault="00F1254D" w:rsidP="002D2FCE">
            <w:pPr>
              <w:spacing w:after="0" w:line="240" w:lineRule="auto"/>
              <w:rPr>
                <w:rFonts w:eastAsia="Arial Unicode MS"/>
                <w:color w:val="FF0000"/>
              </w:rPr>
            </w:pPr>
          </w:p>
          <w:p w14:paraId="3808E619" w14:textId="77777777" w:rsidR="00F1254D" w:rsidRPr="00683EFF" w:rsidRDefault="00F1254D" w:rsidP="002D2FCE">
            <w:pPr>
              <w:spacing w:after="0" w:line="240" w:lineRule="auto"/>
              <w:rPr>
                <w:rFonts w:eastAsia="Arial Unicode MS"/>
                <w:color w:val="FF0000"/>
              </w:rPr>
            </w:pPr>
          </w:p>
          <w:p w14:paraId="48702067" w14:textId="77777777" w:rsidR="00F1254D" w:rsidRPr="00683EFF" w:rsidRDefault="00F1254D" w:rsidP="002D2FCE">
            <w:pPr>
              <w:rPr>
                <w:rFonts w:eastAsia="Arial Unicode MS"/>
                <w:color w:val="FF0000"/>
              </w:rPr>
            </w:pPr>
          </w:p>
        </w:tc>
        <w:tc>
          <w:tcPr>
            <w:tcW w:w="3402" w:type="dxa"/>
            <w:tcBorders>
              <w:top w:val="single" w:sz="4" w:space="0" w:color="008000"/>
              <w:left w:val="single" w:sz="4" w:space="0" w:color="008000"/>
              <w:bottom w:val="single" w:sz="4" w:space="0" w:color="008000"/>
              <w:right w:val="single" w:sz="4" w:space="0" w:color="008000"/>
            </w:tcBorders>
          </w:tcPr>
          <w:p w14:paraId="61DF1A7E" w14:textId="66087759" w:rsidR="00D23A86" w:rsidRDefault="00D23A86" w:rsidP="00D23A86">
            <w:pPr>
              <w:pStyle w:val="NoSpacing"/>
              <w:spacing w:before="120"/>
              <w:rPr>
                <w:rFonts w:ascii="Calibri" w:hAnsi="Calibri"/>
                <w:b/>
                <w:i/>
                <w:color w:val="auto"/>
                <w:sz w:val="20"/>
                <w:szCs w:val="20"/>
              </w:rPr>
            </w:pPr>
            <w:r w:rsidRPr="00D23A86">
              <w:rPr>
                <w:rFonts w:ascii="Calibri" w:hAnsi="Calibri"/>
                <w:b/>
                <w:i/>
                <w:color w:val="auto"/>
                <w:sz w:val="20"/>
                <w:szCs w:val="20"/>
              </w:rPr>
              <w:t>Attitudes to School Survey will be used to inform the effectiveness of the programs and processes offered at our school</w:t>
            </w:r>
            <w:r w:rsidR="005D7A73">
              <w:rPr>
                <w:rFonts w:ascii="Calibri" w:hAnsi="Calibri"/>
                <w:b/>
                <w:i/>
                <w:color w:val="auto"/>
                <w:sz w:val="20"/>
                <w:szCs w:val="20"/>
              </w:rPr>
              <w:t xml:space="preserve"> using the </w:t>
            </w:r>
            <w:r>
              <w:rPr>
                <w:rFonts w:ascii="Calibri" w:hAnsi="Calibri"/>
                <w:b/>
                <w:i/>
                <w:color w:val="auto"/>
                <w:sz w:val="20"/>
                <w:szCs w:val="20"/>
              </w:rPr>
              <w:t>2014</w:t>
            </w:r>
            <w:r w:rsidRPr="00D23A86">
              <w:rPr>
                <w:rFonts w:ascii="Calibri" w:hAnsi="Calibri"/>
                <w:b/>
                <w:i/>
                <w:color w:val="auto"/>
                <w:sz w:val="20"/>
                <w:szCs w:val="20"/>
              </w:rPr>
              <w:t xml:space="preserve"> results as the benchmark. </w:t>
            </w:r>
          </w:p>
          <w:p w14:paraId="7ED10A04" w14:textId="470850FA" w:rsidR="00D23A86" w:rsidRPr="00D23A86" w:rsidRDefault="00D23A86" w:rsidP="00D23A86">
            <w:pPr>
              <w:pStyle w:val="NoSpacing"/>
              <w:spacing w:before="120"/>
              <w:rPr>
                <w:rFonts w:ascii="Calibri" w:hAnsi="Calibri"/>
                <w:b/>
                <w:i/>
                <w:color w:val="auto"/>
                <w:sz w:val="20"/>
                <w:szCs w:val="20"/>
              </w:rPr>
            </w:pPr>
            <w:r w:rsidRPr="00D23A86">
              <w:rPr>
                <w:rFonts w:ascii="Calibri" w:hAnsi="Calibri"/>
                <w:b/>
                <w:i/>
                <w:color w:val="auto"/>
                <w:sz w:val="20"/>
                <w:szCs w:val="20"/>
              </w:rPr>
              <w:t>In particular, the following variables will be highlighted:</w:t>
            </w:r>
          </w:p>
          <w:p w14:paraId="347A4147" w14:textId="77777777" w:rsidR="00D23A86" w:rsidRDefault="00D23A86" w:rsidP="00D23A86">
            <w:pPr>
              <w:spacing w:after="0" w:line="240" w:lineRule="auto"/>
              <w:rPr>
                <w:rFonts w:eastAsia="Arial Unicode MS"/>
                <w:color w:val="auto"/>
                <w:szCs w:val="18"/>
              </w:rPr>
            </w:pPr>
          </w:p>
          <w:p w14:paraId="60D73152" w14:textId="172D84F2" w:rsidR="00D23A86" w:rsidRPr="00946C54" w:rsidRDefault="00D23A86" w:rsidP="00D23A86">
            <w:pPr>
              <w:spacing w:after="0" w:line="240" w:lineRule="auto"/>
              <w:rPr>
                <w:rFonts w:eastAsia="Arial Unicode MS"/>
                <w:b/>
                <w:i/>
                <w:color w:val="FF0000"/>
                <w:szCs w:val="18"/>
              </w:rPr>
            </w:pPr>
            <w:r w:rsidRPr="00946C54">
              <w:rPr>
                <w:rFonts w:eastAsia="Arial Unicode MS"/>
                <w:b/>
                <w:i/>
                <w:color w:val="FF0000"/>
                <w:szCs w:val="18"/>
              </w:rPr>
              <w:t xml:space="preserve">Student Motivation (2014) </w:t>
            </w:r>
          </w:p>
          <w:p w14:paraId="3A8BF8DF" w14:textId="53BBB14B" w:rsidR="00D23A86" w:rsidRDefault="007E02AE" w:rsidP="00D23A86">
            <w:pPr>
              <w:spacing w:after="0" w:line="240" w:lineRule="auto"/>
              <w:rPr>
                <w:rFonts w:eastAsia="Arial Unicode MS"/>
                <w:b/>
                <w:i/>
                <w:color w:val="auto"/>
                <w:szCs w:val="18"/>
              </w:rPr>
            </w:pPr>
            <w:r>
              <w:rPr>
                <w:rFonts w:eastAsia="Arial Unicode MS"/>
                <w:b/>
                <w:i/>
                <w:color w:val="auto"/>
                <w:szCs w:val="18"/>
              </w:rPr>
              <w:t>I</w:t>
            </w:r>
            <w:r w:rsidR="00946C54" w:rsidRPr="00946C54">
              <w:rPr>
                <w:rFonts w:eastAsia="Arial Unicode MS"/>
                <w:b/>
                <w:i/>
                <w:color w:val="auto"/>
                <w:szCs w:val="18"/>
              </w:rPr>
              <w:t>mprove student motivation from 4.34 (2014-14)</w:t>
            </w:r>
          </w:p>
          <w:p w14:paraId="7316AE1E" w14:textId="77777777" w:rsidR="00946C54" w:rsidRPr="00946C54" w:rsidRDefault="00946C54" w:rsidP="00D23A86">
            <w:pPr>
              <w:spacing w:after="0" w:line="240" w:lineRule="auto"/>
              <w:rPr>
                <w:rFonts w:eastAsia="Arial Unicode MS"/>
                <w:b/>
                <w:i/>
                <w:color w:val="auto"/>
                <w:szCs w:val="18"/>
              </w:rPr>
            </w:pPr>
          </w:p>
          <w:p w14:paraId="2DBBD842" w14:textId="6BB6DD76" w:rsidR="00D23A86" w:rsidRPr="00946C54" w:rsidRDefault="00D23A86" w:rsidP="00D23A86">
            <w:pPr>
              <w:spacing w:after="0" w:line="240" w:lineRule="auto"/>
              <w:rPr>
                <w:rFonts w:eastAsia="Arial Unicode MS"/>
                <w:b/>
                <w:i/>
                <w:color w:val="FF0000"/>
                <w:szCs w:val="18"/>
              </w:rPr>
            </w:pPr>
            <w:r w:rsidRPr="00946C54">
              <w:rPr>
                <w:rFonts w:eastAsia="Arial Unicode MS"/>
                <w:b/>
                <w:i/>
                <w:color w:val="FF0000"/>
                <w:szCs w:val="18"/>
              </w:rPr>
              <w:t xml:space="preserve">Learning Confidence (2014) </w:t>
            </w:r>
          </w:p>
          <w:p w14:paraId="498FE8F5" w14:textId="7BF2AA06" w:rsidR="00D23A86" w:rsidRDefault="00946C54" w:rsidP="00D23A86">
            <w:pPr>
              <w:spacing w:after="0" w:line="240" w:lineRule="auto"/>
              <w:rPr>
                <w:rFonts w:eastAsia="Arial Unicode MS"/>
                <w:b/>
                <w:i/>
                <w:color w:val="auto"/>
                <w:szCs w:val="18"/>
              </w:rPr>
            </w:pPr>
            <w:r w:rsidRPr="00946C54">
              <w:rPr>
                <w:rFonts w:eastAsia="Arial Unicode MS"/>
                <w:b/>
                <w:i/>
                <w:color w:val="auto"/>
                <w:szCs w:val="18"/>
              </w:rPr>
              <w:t>improve learning confidence from 3.68 (2013/14)</w:t>
            </w:r>
          </w:p>
          <w:p w14:paraId="4822AF2E" w14:textId="77777777" w:rsidR="00946C54" w:rsidRPr="00946C54" w:rsidRDefault="00946C54" w:rsidP="00D23A86">
            <w:pPr>
              <w:spacing w:after="0" w:line="240" w:lineRule="auto"/>
              <w:rPr>
                <w:rFonts w:eastAsia="Arial Unicode MS"/>
                <w:b/>
                <w:i/>
                <w:color w:val="auto"/>
                <w:szCs w:val="18"/>
              </w:rPr>
            </w:pPr>
          </w:p>
          <w:p w14:paraId="71F8AF70" w14:textId="1A728477" w:rsidR="00D23A86" w:rsidRPr="00946C54" w:rsidRDefault="00D23A86" w:rsidP="00D23A86">
            <w:pPr>
              <w:spacing w:after="0" w:line="240" w:lineRule="auto"/>
              <w:rPr>
                <w:rFonts w:eastAsia="Arial Unicode MS"/>
                <w:b/>
                <w:i/>
                <w:color w:val="FF0000"/>
                <w:szCs w:val="18"/>
              </w:rPr>
            </w:pPr>
            <w:r w:rsidRPr="00946C54">
              <w:rPr>
                <w:rFonts w:eastAsia="Arial Unicode MS"/>
                <w:b/>
                <w:i/>
                <w:color w:val="FF0000"/>
                <w:szCs w:val="18"/>
              </w:rPr>
              <w:t xml:space="preserve">Stimulating Learning (2014) </w:t>
            </w:r>
          </w:p>
          <w:p w14:paraId="0542062E" w14:textId="5952904F" w:rsidR="00D23A86" w:rsidRPr="00683EFF" w:rsidRDefault="00946C54" w:rsidP="002D2FCE">
            <w:pPr>
              <w:rPr>
                <w:rFonts w:eastAsia="Arial Unicode MS"/>
                <w:color w:val="FF0000"/>
              </w:rPr>
            </w:pPr>
            <w:r w:rsidRPr="00946C54">
              <w:rPr>
                <w:rFonts w:eastAsia="Arial Unicode MS"/>
                <w:b/>
                <w:i/>
                <w:color w:val="auto"/>
              </w:rPr>
              <w:t>improve stimulating learning from 3.48 (2013/2014)</w:t>
            </w:r>
          </w:p>
        </w:tc>
        <w:tc>
          <w:tcPr>
            <w:tcW w:w="5535" w:type="dxa"/>
            <w:tcBorders>
              <w:top w:val="single" w:sz="4" w:space="0" w:color="008000"/>
              <w:left w:val="single" w:sz="4" w:space="0" w:color="008000"/>
              <w:bottom w:val="single" w:sz="4" w:space="0" w:color="008000"/>
              <w:right w:val="single" w:sz="4" w:space="0" w:color="008000"/>
            </w:tcBorders>
          </w:tcPr>
          <w:p w14:paraId="50F3B4BA" w14:textId="77777777" w:rsidR="00F1254D" w:rsidRPr="00B21910" w:rsidRDefault="00F1254D" w:rsidP="002D2FCE">
            <w:pPr>
              <w:spacing w:after="0" w:line="240" w:lineRule="auto"/>
              <w:rPr>
                <w:rFonts w:eastAsia="Arial Unicode MS"/>
                <w:color w:val="auto"/>
              </w:rPr>
            </w:pPr>
          </w:p>
          <w:p w14:paraId="30692F3E" w14:textId="4EECF2D9" w:rsidR="00F1254D" w:rsidRPr="00B21910" w:rsidRDefault="00F1254D" w:rsidP="002D2FCE">
            <w:pPr>
              <w:pStyle w:val="Table-Entry"/>
              <w:rPr>
                <w:rFonts w:ascii="Calibri" w:hAnsi="Calibri"/>
                <w:color w:val="auto"/>
                <w:sz w:val="20"/>
              </w:rPr>
            </w:pPr>
            <w:r w:rsidRPr="00B21910">
              <w:rPr>
                <w:rFonts w:ascii="Calibri" w:hAnsi="Calibri"/>
                <w:b/>
                <w:i/>
                <w:color w:val="auto"/>
                <w:sz w:val="20"/>
              </w:rPr>
              <w:t>Build engaging and supportive learning relationships with students, parents and staff</w:t>
            </w:r>
            <w:r w:rsidRPr="00B21910">
              <w:rPr>
                <w:rFonts w:ascii="Calibri" w:hAnsi="Calibri"/>
                <w:color w:val="auto"/>
                <w:sz w:val="20"/>
              </w:rPr>
              <w:t xml:space="preserve"> </w:t>
            </w:r>
            <w:r w:rsidRPr="00B21910">
              <w:rPr>
                <w:rFonts w:ascii="Calibri" w:hAnsi="Calibri"/>
                <w:b/>
                <w:i/>
                <w:color w:val="auto"/>
                <w:sz w:val="20"/>
              </w:rPr>
              <w:t>by:</w:t>
            </w:r>
          </w:p>
          <w:p w14:paraId="76E09B4A" w14:textId="4C2102DF" w:rsidR="00F1254D" w:rsidRPr="005D7A73" w:rsidRDefault="00F1254D" w:rsidP="00A022EE">
            <w:pPr>
              <w:pStyle w:val="Table-Entry"/>
              <w:numPr>
                <w:ilvl w:val="0"/>
                <w:numId w:val="8"/>
              </w:numPr>
              <w:tabs>
                <w:tab w:val="clear" w:pos="205"/>
              </w:tabs>
              <w:rPr>
                <w:rFonts w:ascii="Calibri" w:hAnsi="Calibri"/>
                <w:color w:val="auto"/>
                <w:sz w:val="20"/>
              </w:rPr>
            </w:pPr>
            <w:r w:rsidRPr="00B21910">
              <w:rPr>
                <w:rFonts w:ascii="Calibri" w:hAnsi="Calibri"/>
                <w:color w:val="auto"/>
                <w:sz w:val="20"/>
              </w:rPr>
              <w:t>Strengthening student voice to empower students as contributing citizens</w:t>
            </w:r>
            <w:r w:rsidR="005D7A73">
              <w:rPr>
                <w:rFonts w:ascii="Calibri" w:hAnsi="Calibri"/>
                <w:color w:val="auto"/>
                <w:sz w:val="20"/>
              </w:rPr>
              <w:t xml:space="preserve"> and b</w:t>
            </w:r>
            <w:r w:rsidRPr="005D7A73">
              <w:rPr>
                <w:rFonts w:ascii="Calibri" w:hAnsi="Calibri"/>
                <w:color w:val="auto"/>
                <w:sz w:val="20"/>
              </w:rPr>
              <w:t xml:space="preserve">uilding ownership of the learning process, including student </w:t>
            </w:r>
            <w:r w:rsidR="005D7A73" w:rsidRPr="005D7A73">
              <w:rPr>
                <w:rFonts w:ascii="Calibri" w:hAnsi="Calibri"/>
                <w:color w:val="auto"/>
                <w:sz w:val="20"/>
              </w:rPr>
              <w:t xml:space="preserve">Feedback and </w:t>
            </w:r>
            <w:r w:rsidRPr="005D7A73">
              <w:rPr>
                <w:rFonts w:ascii="Calibri" w:hAnsi="Calibri"/>
                <w:color w:val="auto"/>
                <w:sz w:val="20"/>
              </w:rPr>
              <w:t>goal setting, base</w:t>
            </w:r>
            <w:r w:rsidR="005D7A73" w:rsidRPr="005D7A73">
              <w:rPr>
                <w:rFonts w:ascii="Calibri" w:hAnsi="Calibri"/>
                <w:color w:val="auto"/>
                <w:sz w:val="20"/>
              </w:rPr>
              <w:t xml:space="preserve">d on clear learning intentions, </w:t>
            </w:r>
            <w:r w:rsidRPr="005D7A73">
              <w:rPr>
                <w:rFonts w:ascii="Calibri" w:hAnsi="Calibri"/>
                <w:color w:val="auto"/>
                <w:sz w:val="20"/>
              </w:rPr>
              <w:t>success criteria</w:t>
            </w:r>
          </w:p>
          <w:p w14:paraId="104F5AB6" w14:textId="190C1A51" w:rsidR="005D7A73" w:rsidRPr="005D7A73" w:rsidRDefault="005D7A73"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Build a school wide transition program that captures successful attributes of current programs and activities.</w:t>
            </w:r>
          </w:p>
          <w:p w14:paraId="74D14730" w14:textId="472B3B6A" w:rsidR="005D7A73" w:rsidRPr="005D7A73" w:rsidRDefault="005D7A73"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 xml:space="preserve">Continue to provide a range of ICT across the school </w:t>
            </w:r>
          </w:p>
          <w:p w14:paraId="222F8054" w14:textId="2B64A711" w:rsidR="005D7A73" w:rsidRPr="005D7A73" w:rsidRDefault="005D7A73"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Completion of IEPS for ATSI (and PSD) children - using funding to employ a class-based tutor</w:t>
            </w:r>
          </w:p>
          <w:p w14:paraId="20A45D2D" w14:textId="52EA2D0C" w:rsidR="005D7A73" w:rsidRPr="005D7A73" w:rsidRDefault="005D7A73"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Develop</w:t>
            </w:r>
            <w:r>
              <w:rPr>
                <w:rFonts w:ascii="Calibri" w:hAnsi="Calibri"/>
                <w:color w:val="auto"/>
                <w:sz w:val="20"/>
              </w:rPr>
              <w:t>ing</w:t>
            </w:r>
            <w:r w:rsidRPr="005D7A73">
              <w:rPr>
                <w:rFonts w:ascii="Calibri" w:hAnsi="Calibri"/>
                <w:color w:val="auto"/>
                <w:sz w:val="20"/>
              </w:rPr>
              <w:t xml:space="preserve"> teacher skills in relation to individualised, personalised and differentiated learning</w:t>
            </w:r>
          </w:p>
          <w:p w14:paraId="1669E7F0" w14:textId="1F75B437" w:rsidR="005D7A73" w:rsidRPr="005D7A73" w:rsidRDefault="005D7A73"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Cafe Reading implementation to continue and to be ref</w:t>
            </w:r>
            <w:r>
              <w:rPr>
                <w:rFonts w:ascii="Calibri" w:hAnsi="Calibri"/>
                <w:color w:val="auto"/>
                <w:sz w:val="20"/>
              </w:rPr>
              <w:t xml:space="preserve">ined to ensure the needs of </w:t>
            </w:r>
            <w:r w:rsidRPr="005D7A73">
              <w:rPr>
                <w:rFonts w:ascii="Calibri" w:hAnsi="Calibri"/>
                <w:color w:val="auto"/>
                <w:sz w:val="20"/>
              </w:rPr>
              <w:t>children are being met through engagement in Reading.</w:t>
            </w:r>
          </w:p>
          <w:p w14:paraId="1290FB2B" w14:textId="77777777" w:rsidR="005D7A73" w:rsidRDefault="005D7A73"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Focus on positive relationships with the school’s feeder Kindergartens and Secondary schools to minimize transition issues and cater for individual needs.</w:t>
            </w:r>
            <w:r>
              <w:rPr>
                <w:rFonts w:ascii="Calibri" w:hAnsi="Calibri"/>
                <w:color w:val="auto"/>
                <w:sz w:val="20"/>
              </w:rPr>
              <w:t>\</w:t>
            </w:r>
            <w:r w:rsidR="00F1254D" w:rsidRPr="005D7A73">
              <w:rPr>
                <w:rFonts w:ascii="Calibri" w:hAnsi="Calibri"/>
                <w:color w:val="auto"/>
                <w:sz w:val="20"/>
              </w:rPr>
              <w:t>Developing student self -assessment &amp; reflective practices</w:t>
            </w:r>
          </w:p>
          <w:p w14:paraId="27AD79B0" w14:textId="77777777" w:rsidR="005D7A73" w:rsidRDefault="00F1254D"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Introducing 3 way interviews for students in Years 5 and 6 to increase both parent involvement and understanding of their child’s learning and student voice.</w:t>
            </w:r>
          </w:p>
          <w:p w14:paraId="554FA7E8" w14:textId="07D5C230" w:rsidR="00C132AF" w:rsidRPr="005D7A73" w:rsidRDefault="005D7A73" w:rsidP="00A022EE">
            <w:pPr>
              <w:pStyle w:val="Table-Entry"/>
              <w:numPr>
                <w:ilvl w:val="0"/>
                <w:numId w:val="8"/>
              </w:numPr>
              <w:tabs>
                <w:tab w:val="clear" w:pos="205"/>
              </w:tabs>
              <w:rPr>
                <w:rFonts w:ascii="Calibri" w:hAnsi="Calibri"/>
                <w:color w:val="auto"/>
                <w:sz w:val="20"/>
              </w:rPr>
            </w:pPr>
            <w:r>
              <w:rPr>
                <w:rFonts w:ascii="Calibri" w:hAnsi="Calibri"/>
                <w:color w:val="auto"/>
                <w:sz w:val="20"/>
              </w:rPr>
              <w:t>Improve</w:t>
            </w:r>
            <w:r w:rsidR="00F1254D" w:rsidRPr="005D7A73">
              <w:rPr>
                <w:rFonts w:ascii="Calibri" w:hAnsi="Calibri"/>
                <w:color w:val="auto"/>
                <w:sz w:val="20"/>
              </w:rPr>
              <w:t xml:space="preserve"> p</w:t>
            </w:r>
            <w:r w:rsidR="00C132AF" w:rsidRPr="005D7A73">
              <w:rPr>
                <w:rFonts w:ascii="Calibri" w:hAnsi="Calibri"/>
                <w:color w:val="auto"/>
                <w:sz w:val="20"/>
              </w:rPr>
              <w:t>arent</w:t>
            </w:r>
            <w:r>
              <w:rPr>
                <w:rFonts w:ascii="Calibri" w:hAnsi="Calibri"/>
                <w:color w:val="auto"/>
                <w:sz w:val="20"/>
              </w:rPr>
              <w:t xml:space="preserve"> communication via </w:t>
            </w:r>
            <w:r w:rsidR="00C132AF" w:rsidRPr="005D7A73">
              <w:rPr>
                <w:rFonts w:ascii="Calibri" w:hAnsi="Calibri"/>
                <w:color w:val="auto"/>
                <w:sz w:val="20"/>
              </w:rPr>
              <w:t>the school website,</w:t>
            </w:r>
            <w:r w:rsidR="00F1254D" w:rsidRPr="005D7A73">
              <w:rPr>
                <w:rFonts w:ascii="Calibri" w:hAnsi="Calibri"/>
                <w:color w:val="auto"/>
                <w:sz w:val="20"/>
              </w:rPr>
              <w:t xml:space="preserve"> school foyer</w:t>
            </w:r>
            <w:r>
              <w:rPr>
                <w:rFonts w:ascii="Calibri" w:hAnsi="Calibri"/>
                <w:color w:val="auto"/>
                <w:sz w:val="20"/>
              </w:rPr>
              <w:t xml:space="preserve"> displays, </w:t>
            </w:r>
            <w:r w:rsidR="00C132AF" w:rsidRPr="005D7A73">
              <w:rPr>
                <w:rFonts w:ascii="Calibri" w:hAnsi="Calibri"/>
                <w:color w:val="auto"/>
                <w:sz w:val="20"/>
              </w:rPr>
              <w:t>and parent information sessions.</w:t>
            </w:r>
          </w:p>
        </w:tc>
      </w:tr>
      <w:tr w:rsidR="00683EFF" w:rsidRPr="00683EFF" w14:paraId="22C89C73" w14:textId="77777777" w:rsidTr="00D23A86">
        <w:tc>
          <w:tcPr>
            <w:tcW w:w="2518" w:type="dxa"/>
            <w:tcBorders>
              <w:top w:val="single" w:sz="4" w:space="0" w:color="008000"/>
              <w:left w:val="single" w:sz="4" w:space="0" w:color="008000"/>
              <w:bottom w:val="single" w:sz="4" w:space="0" w:color="008000"/>
              <w:right w:val="single" w:sz="4" w:space="0" w:color="008000"/>
            </w:tcBorders>
          </w:tcPr>
          <w:p w14:paraId="6F22C1E1" w14:textId="77777777" w:rsidR="00F1254D" w:rsidRPr="00825B49" w:rsidRDefault="00F1254D" w:rsidP="002D2FCE">
            <w:pPr>
              <w:rPr>
                <w:rFonts w:ascii="Calibri" w:hAnsi="Calibri"/>
                <w:b/>
                <w:i/>
                <w:color w:val="auto"/>
                <w:sz w:val="20"/>
                <w:szCs w:val="20"/>
              </w:rPr>
            </w:pPr>
            <w:r w:rsidRPr="006F6A5C">
              <w:rPr>
                <w:b/>
                <w:i/>
                <w:color w:val="0070C0"/>
                <w:sz w:val="22"/>
              </w:rPr>
              <w:lastRenderedPageBreak/>
              <w:t>Wellbeing</w:t>
            </w:r>
            <w:r w:rsidRPr="006F6A5C">
              <w:rPr>
                <w:b/>
                <w:i/>
                <w:color w:val="0070C0"/>
                <w:sz w:val="22"/>
              </w:rPr>
              <w:br/>
            </w:r>
            <w:r w:rsidRPr="00825B49">
              <w:rPr>
                <w:rFonts w:ascii="Calibri" w:hAnsi="Calibri"/>
                <w:b/>
                <w:i/>
                <w:color w:val="auto"/>
                <w:sz w:val="20"/>
                <w:szCs w:val="20"/>
              </w:rPr>
              <w:t>To enhance student wellbeing and resilience in a supportive learning community that fosters the school values and which promotes and nurtures the social, emotional and physical development of all students.</w:t>
            </w:r>
          </w:p>
          <w:p w14:paraId="2374D23F" w14:textId="77777777" w:rsidR="00F1254D" w:rsidRDefault="00F1254D" w:rsidP="002D2FCE"/>
          <w:p w14:paraId="53B277F4" w14:textId="77777777" w:rsidR="00F1254D" w:rsidRDefault="00F1254D" w:rsidP="002D2FCE"/>
          <w:p w14:paraId="00B0A6E8" w14:textId="77777777" w:rsidR="00F1254D" w:rsidRPr="00C80DC9" w:rsidRDefault="00F1254D" w:rsidP="002D2FCE"/>
        </w:tc>
        <w:tc>
          <w:tcPr>
            <w:tcW w:w="2693" w:type="dxa"/>
            <w:tcBorders>
              <w:top w:val="single" w:sz="4" w:space="0" w:color="008000"/>
              <w:left w:val="single" w:sz="4" w:space="0" w:color="008000"/>
              <w:bottom w:val="single" w:sz="4" w:space="0" w:color="008000"/>
              <w:right w:val="single" w:sz="4" w:space="0" w:color="008000"/>
            </w:tcBorders>
          </w:tcPr>
          <w:p w14:paraId="13FFCEE7" w14:textId="77777777" w:rsidR="00F1254D" w:rsidRPr="00683EFF" w:rsidRDefault="00F1254D" w:rsidP="002D2FCE">
            <w:pPr>
              <w:pStyle w:val="Table-Entry"/>
              <w:tabs>
                <w:tab w:val="clear" w:pos="205"/>
                <w:tab w:val="left" w:pos="149"/>
              </w:tabs>
              <w:ind w:left="149"/>
              <w:rPr>
                <w:rFonts w:ascii="Calibri" w:hAnsi="Calibri"/>
                <w:color w:val="FF0000"/>
                <w:sz w:val="20"/>
              </w:rPr>
            </w:pPr>
          </w:p>
          <w:p w14:paraId="57B1255F" w14:textId="67987FB8" w:rsidR="00F1254D" w:rsidRPr="00C132AF" w:rsidRDefault="00F1254D" w:rsidP="00A022EE">
            <w:pPr>
              <w:pStyle w:val="Table-Entry"/>
              <w:numPr>
                <w:ilvl w:val="0"/>
                <w:numId w:val="7"/>
              </w:numPr>
              <w:tabs>
                <w:tab w:val="clear" w:pos="205"/>
                <w:tab w:val="left" w:pos="149"/>
              </w:tabs>
              <w:ind w:left="149" w:hanging="142"/>
              <w:rPr>
                <w:rFonts w:ascii="Calibri" w:hAnsi="Calibri"/>
                <w:color w:val="auto"/>
                <w:sz w:val="20"/>
              </w:rPr>
            </w:pPr>
            <w:r w:rsidRPr="00C132AF">
              <w:rPr>
                <w:rFonts w:ascii="Calibri" w:hAnsi="Calibri"/>
                <w:color w:val="auto"/>
                <w:sz w:val="20"/>
              </w:rPr>
              <w:t>Create an inclusive, safe and secure learning environment to ensure students have positive learning experiences and to increase their wellbeing and safety.</w:t>
            </w:r>
          </w:p>
          <w:p w14:paraId="41F38E5B" w14:textId="77777777" w:rsidR="00F1254D" w:rsidRPr="00683EFF" w:rsidRDefault="00F1254D" w:rsidP="002D2FCE">
            <w:pPr>
              <w:pStyle w:val="Table-Entry"/>
              <w:rPr>
                <w:rFonts w:ascii="Calibri" w:hAnsi="Calibri"/>
                <w:color w:val="FF0000"/>
                <w:sz w:val="20"/>
              </w:rPr>
            </w:pPr>
          </w:p>
          <w:p w14:paraId="37A91D50" w14:textId="77777777" w:rsidR="00F1254D" w:rsidRPr="00683EFF" w:rsidRDefault="00F1254D" w:rsidP="002D2FCE">
            <w:pPr>
              <w:pStyle w:val="Table-Entry"/>
              <w:rPr>
                <w:rFonts w:eastAsia="Arial Unicode MS"/>
                <w:color w:val="FF0000"/>
              </w:rPr>
            </w:pPr>
          </w:p>
        </w:tc>
        <w:tc>
          <w:tcPr>
            <w:tcW w:w="3402" w:type="dxa"/>
            <w:tcBorders>
              <w:top w:val="single" w:sz="4" w:space="0" w:color="008000"/>
              <w:left w:val="single" w:sz="4" w:space="0" w:color="008000"/>
              <w:bottom w:val="single" w:sz="4" w:space="0" w:color="008000"/>
              <w:right w:val="single" w:sz="4" w:space="0" w:color="008000"/>
            </w:tcBorders>
          </w:tcPr>
          <w:p w14:paraId="2FB2FB3C" w14:textId="77777777" w:rsidR="005D7A73" w:rsidRDefault="005D7A73" w:rsidP="005D7A73">
            <w:pPr>
              <w:pStyle w:val="NoSpacing"/>
              <w:spacing w:before="120"/>
              <w:rPr>
                <w:rFonts w:ascii="Calibri" w:hAnsi="Calibri"/>
                <w:b/>
                <w:i/>
                <w:color w:val="auto"/>
                <w:sz w:val="20"/>
                <w:szCs w:val="20"/>
              </w:rPr>
            </w:pPr>
            <w:r w:rsidRPr="005D7A73">
              <w:rPr>
                <w:rFonts w:ascii="Calibri" w:hAnsi="Calibri"/>
                <w:b/>
                <w:i/>
                <w:color w:val="auto"/>
                <w:sz w:val="20"/>
                <w:szCs w:val="20"/>
              </w:rPr>
              <w:t>The Attitudes to School Survey will be used to inform the effectiveness of the programs and processes offered at our school using the 2014 results as the benchmark.</w:t>
            </w:r>
          </w:p>
          <w:p w14:paraId="648975C9" w14:textId="005CFB54" w:rsidR="005D7A73" w:rsidRPr="005D7A73" w:rsidRDefault="005D7A73" w:rsidP="005D7A73">
            <w:pPr>
              <w:pStyle w:val="NoSpacing"/>
              <w:spacing w:before="120"/>
              <w:rPr>
                <w:rFonts w:ascii="Calibri" w:hAnsi="Calibri"/>
                <w:b/>
                <w:i/>
                <w:color w:val="auto"/>
                <w:sz w:val="20"/>
                <w:szCs w:val="20"/>
              </w:rPr>
            </w:pPr>
            <w:r w:rsidRPr="005D7A73">
              <w:rPr>
                <w:rFonts w:ascii="Calibri" w:hAnsi="Calibri"/>
                <w:b/>
                <w:i/>
                <w:color w:val="auto"/>
                <w:sz w:val="20"/>
                <w:szCs w:val="20"/>
              </w:rPr>
              <w:t xml:space="preserve"> In particular, the following variables will be highlighted:</w:t>
            </w:r>
          </w:p>
          <w:p w14:paraId="08787AE9" w14:textId="77777777" w:rsidR="005D7A73" w:rsidRDefault="005D7A73" w:rsidP="005D7A73">
            <w:pPr>
              <w:spacing w:after="0" w:line="240" w:lineRule="auto"/>
              <w:rPr>
                <w:rFonts w:eastAsia="Arial Unicode MS"/>
                <w:color w:val="auto"/>
                <w:szCs w:val="18"/>
              </w:rPr>
            </w:pPr>
          </w:p>
          <w:p w14:paraId="20C953A8" w14:textId="77777777" w:rsidR="005D7A73" w:rsidRPr="00946C54" w:rsidRDefault="005D7A73" w:rsidP="005D7A73">
            <w:pPr>
              <w:spacing w:after="0" w:line="240" w:lineRule="auto"/>
              <w:rPr>
                <w:rFonts w:eastAsia="Arial Unicode MS"/>
                <w:b/>
                <w:i/>
                <w:color w:val="FF0000"/>
                <w:szCs w:val="18"/>
              </w:rPr>
            </w:pPr>
            <w:r w:rsidRPr="00946C54">
              <w:rPr>
                <w:rFonts w:eastAsia="Arial Unicode MS"/>
                <w:b/>
                <w:i/>
                <w:color w:val="FF0000"/>
                <w:szCs w:val="18"/>
              </w:rPr>
              <w:t xml:space="preserve">Connectedness to Peers (2014) </w:t>
            </w:r>
          </w:p>
          <w:p w14:paraId="669B16DE" w14:textId="038642F9" w:rsidR="005D7A73" w:rsidRDefault="007E02AE" w:rsidP="005D7A73">
            <w:pPr>
              <w:spacing w:after="0" w:line="240" w:lineRule="auto"/>
              <w:rPr>
                <w:rFonts w:eastAsia="Arial Unicode MS"/>
                <w:b/>
                <w:i/>
                <w:color w:val="auto"/>
                <w:szCs w:val="18"/>
              </w:rPr>
            </w:pPr>
            <w:r>
              <w:rPr>
                <w:rFonts w:eastAsia="Arial Unicode MS"/>
                <w:b/>
                <w:i/>
                <w:color w:val="auto"/>
                <w:szCs w:val="18"/>
              </w:rPr>
              <w:t>I</w:t>
            </w:r>
            <w:r w:rsidR="00946C54" w:rsidRPr="00946C54">
              <w:rPr>
                <w:rFonts w:eastAsia="Arial Unicode MS"/>
                <w:b/>
                <w:i/>
                <w:color w:val="auto"/>
                <w:szCs w:val="18"/>
              </w:rPr>
              <w:t>mprove connectedness to peers from 3.82 (2013/14)</w:t>
            </w:r>
          </w:p>
          <w:p w14:paraId="60C788E6" w14:textId="77777777" w:rsidR="00946C54" w:rsidRPr="00946C54" w:rsidRDefault="00946C54" w:rsidP="005D7A73">
            <w:pPr>
              <w:spacing w:after="0" w:line="240" w:lineRule="auto"/>
              <w:rPr>
                <w:rFonts w:eastAsia="Arial Unicode MS"/>
                <w:b/>
                <w:i/>
                <w:color w:val="auto"/>
                <w:szCs w:val="18"/>
              </w:rPr>
            </w:pPr>
          </w:p>
          <w:p w14:paraId="110FFCC9" w14:textId="6DF470F9" w:rsidR="005D7A73" w:rsidRPr="00946C54" w:rsidRDefault="005D7A73" w:rsidP="005D7A73">
            <w:pPr>
              <w:spacing w:after="0" w:line="240" w:lineRule="auto"/>
              <w:rPr>
                <w:rFonts w:eastAsia="Arial Unicode MS"/>
                <w:b/>
                <w:i/>
                <w:color w:val="FF0000"/>
                <w:szCs w:val="18"/>
              </w:rPr>
            </w:pPr>
            <w:r w:rsidRPr="00946C54">
              <w:rPr>
                <w:rFonts w:eastAsia="Arial Unicode MS"/>
                <w:b/>
                <w:i/>
                <w:color w:val="FF0000"/>
                <w:szCs w:val="18"/>
              </w:rPr>
              <w:t>Student Distress (2014)</w:t>
            </w:r>
          </w:p>
          <w:p w14:paraId="0E3BDFBD" w14:textId="71500522" w:rsidR="005D7A73" w:rsidRDefault="00946C54" w:rsidP="005D7A73">
            <w:pPr>
              <w:spacing w:after="0" w:line="240" w:lineRule="auto"/>
              <w:rPr>
                <w:rFonts w:eastAsia="Arial Unicode MS"/>
                <w:b/>
                <w:i/>
                <w:color w:val="auto"/>
                <w:szCs w:val="18"/>
              </w:rPr>
            </w:pPr>
            <w:r w:rsidRPr="00946C54">
              <w:rPr>
                <w:rFonts w:eastAsia="Arial Unicode MS"/>
                <w:b/>
                <w:i/>
                <w:color w:val="auto"/>
                <w:szCs w:val="18"/>
              </w:rPr>
              <w:t>improve student distress from 5.72 (2013/14)</w:t>
            </w:r>
          </w:p>
          <w:p w14:paraId="61DBC9E0" w14:textId="77777777" w:rsidR="00946C54" w:rsidRPr="00946C54" w:rsidRDefault="00946C54" w:rsidP="005D7A73">
            <w:pPr>
              <w:spacing w:after="0" w:line="240" w:lineRule="auto"/>
              <w:rPr>
                <w:rFonts w:eastAsia="Arial Unicode MS"/>
                <w:b/>
                <w:i/>
                <w:color w:val="auto"/>
                <w:szCs w:val="18"/>
              </w:rPr>
            </w:pPr>
          </w:p>
          <w:p w14:paraId="2A03167A" w14:textId="59DC182F" w:rsidR="005D7A73" w:rsidRPr="00946C54" w:rsidRDefault="005D7A73" w:rsidP="005D7A73">
            <w:pPr>
              <w:spacing w:after="0" w:line="240" w:lineRule="auto"/>
              <w:rPr>
                <w:rFonts w:eastAsia="Arial Unicode MS"/>
                <w:b/>
                <w:i/>
                <w:color w:val="FF0000"/>
                <w:szCs w:val="18"/>
              </w:rPr>
            </w:pPr>
            <w:r w:rsidRPr="00946C54">
              <w:rPr>
                <w:rFonts w:eastAsia="Arial Unicode MS"/>
                <w:b/>
                <w:i/>
                <w:color w:val="FF0000"/>
                <w:szCs w:val="18"/>
              </w:rPr>
              <w:t>Student Morale (2014)</w:t>
            </w:r>
          </w:p>
          <w:p w14:paraId="3D0830E5" w14:textId="299EDF09" w:rsidR="005D7A73" w:rsidRDefault="00946C54" w:rsidP="005D7A73">
            <w:pPr>
              <w:spacing w:after="0" w:line="240" w:lineRule="auto"/>
              <w:rPr>
                <w:rFonts w:eastAsia="Arial Unicode MS"/>
                <w:b/>
                <w:i/>
                <w:color w:val="auto"/>
                <w:szCs w:val="18"/>
              </w:rPr>
            </w:pPr>
            <w:r w:rsidRPr="00946C54">
              <w:rPr>
                <w:rFonts w:eastAsia="Arial Unicode MS"/>
                <w:b/>
                <w:i/>
                <w:color w:val="auto"/>
                <w:szCs w:val="18"/>
              </w:rPr>
              <w:t>To improve student morale from 5.38 (2013/14)</w:t>
            </w:r>
          </w:p>
          <w:p w14:paraId="47DC8CE9" w14:textId="77777777" w:rsidR="00946C54" w:rsidRPr="00946C54" w:rsidRDefault="00946C54" w:rsidP="005D7A73">
            <w:pPr>
              <w:spacing w:after="0" w:line="240" w:lineRule="auto"/>
              <w:rPr>
                <w:rFonts w:eastAsia="Arial Unicode MS"/>
                <w:b/>
                <w:i/>
                <w:color w:val="auto"/>
                <w:szCs w:val="18"/>
              </w:rPr>
            </w:pPr>
          </w:p>
          <w:p w14:paraId="7E48855F" w14:textId="77777777" w:rsidR="005D7A73" w:rsidRPr="00946C54" w:rsidRDefault="005D7A73" w:rsidP="005D7A73">
            <w:pPr>
              <w:spacing w:after="0" w:line="240" w:lineRule="auto"/>
              <w:rPr>
                <w:rFonts w:eastAsia="Arial Unicode MS"/>
                <w:b/>
                <w:i/>
                <w:color w:val="FF0000"/>
                <w:szCs w:val="18"/>
              </w:rPr>
            </w:pPr>
            <w:r w:rsidRPr="00946C54">
              <w:rPr>
                <w:rFonts w:eastAsia="Arial Unicode MS"/>
                <w:b/>
                <w:i/>
                <w:color w:val="FF0000"/>
                <w:szCs w:val="18"/>
              </w:rPr>
              <w:t>Also:</w:t>
            </w:r>
          </w:p>
          <w:p w14:paraId="6CC5A3D3" w14:textId="03B2D84D" w:rsidR="005D7A73" w:rsidRPr="007E02AE" w:rsidRDefault="005D7A73" w:rsidP="005D7A73">
            <w:pPr>
              <w:spacing w:after="0" w:line="240" w:lineRule="auto"/>
              <w:rPr>
                <w:rFonts w:eastAsia="Arial Unicode MS"/>
                <w:b/>
                <w:i/>
                <w:color w:val="FF0000"/>
                <w:szCs w:val="18"/>
              </w:rPr>
            </w:pPr>
            <w:r w:rsidRPr="00946C54">
              <w:rPr>
                <w:rFonts w:eastAsia="Arial Unicode MS"/>
                <w:b/>
                <w:i/>
                <w:color w:val="FF0000"/>
                <w:szCs w:val="18"/>
              </w:rPr>
              <w:t xml:space="preserve">Student Absence Data </w:t>
            </w:r>
          </w:p>
          <w:p w14:paraId="1C9DAFEF" w14:textId="462024B7" w:rsidR="005D7A73" w:rsidRPr="00683EFF" w:rsidRDefault="007E02AE" w:rsidP="005D7A73">
            <w:pPr>
              <w:spacing w:after="0" w:line="240" w:lineRule="auto"/>
              <w:rPr>
                <w:rFonts w:eastAsia="Arial Unicode MS"/>
                <w:color w:val="FF0000"/>
              </w:rPr>
            </w:pPr>
            <w:r>
              <w:rPr>
                <w:rFonts w:eastAsia="Arial Unicode MS"/>
                <w:b/>
                <w:i/>
                <w:color w:val="auto"/>
              </w:rPr>
              <w:t>I</w:t>
            </w:r>
            <w:r w:rsidR="00946C54" w:rsidRPr="00946C54">
              <w:rPr>
                <w:rFonts w:eastAsia="Arial Unicode MS"/>
                <w:b/>
                <w:i/>
                <w:color w:val="auto"/>
              </w:rPr>
              <w:t>mprove student absence data from school mean of 14.00 (2013/14)</w:t>
            </w:r>
          </w:p>
        </w:tc>
        <w:tc>
          <w:tcPr>
            <w:tcW w:w="5535" w:type="dxa"/>
            <w:tcBorders>
              <w:top w:val="single" w:sz="4" w:space="0" w:color="008000"/>
              <w:left w:val="single" w:sz="4" w:space="0" w:color="008000"/>
              <w:bottom w:val="single" w:sz="4" w:space="0" w:color="008000"/>
              <w:right w:val="single" w:sz="4" w:space="0" w:color="008000"/>
            </w:tcBorders>
          </w:tcPr>
          <w:p w14:paraId="6873162D" w14:textId="77777777" w:rsidR="00F1254D" w:rsidRPr="005D7A73" w:rsidRDefault="00F1254D" w:rsidP="002D2FCE">
            <w:pPr>
              <w:spacing w:after="0" w:line="240" w:lineRule="auto"/>
              <w:rPr>
                <w:rFonts w:ascii="Calibri" w:eastAsia="Arial Unicode MS" w:hAnsi="Calibri"/>
                <w:b/>
                <w:i/>
                <w:color w:val="auto"/>
                <w:sz w:val="20"/>
                <w:szCs w:val="20"/>
              </w:rPr>
            </w:pPr>
          </w:p>
          <w:p w14:paraId="22269896" w14:textId="07637FD4" w:rsidR="00F1254D" w:rsidRDefault="00F1254D" w:rsidP="002D2FCE">
            <w:pPr>
              <w:spacing w:after="0" w:line="240" w:lineRule="auto"/>
              <w:rPr>
                <w:rFonts w:ascii="Calibri" w:eastAsia="Arial Unicode MS" w:hAnsi="Calibri"/>
                <w:b/>
                <w:i/>
                <w:color w:val="auto"/>
                <w:sz w:val="20"/>
                <w:szCs w:val="20"/>
              </w:rPr>
            </w:pPr>
            <w:r w:rsidRPr="005D7A73">
              <w:rPr>
                <w:rFonts w:ascii="Calibri" w:eastAsia="Arial Unicode MS" w:hAnsi="Calibri"/>
                <w:b/>
                <w:i/>
                <w:color w:val="auto"/>
                <w:sz w:val="20"/>
                <w:szCs w:val="20"/>
              </w:rPr>
              <w:t>Promote a safe and secure learning environment with enhanced student wellbeing and resilience.</w:t>
            </w:r>
          </w:p>
          <w:p w14:paraId="3349C0FC" w14:textId="2F7D5E10" w:rsidR="00AB6D7B" w:rsidRPr="005D7A73" w:rsidRDefault="00AB6D7B" w:rsidP="00AB6D7B">
            <w:pPr>
              <w:spacing w:before="120" w:after="0" w:line="240" w:lineRule="auto"/>
              <w:rPr>
                <w:rFonts w:ascii="Calibri" w:eastAsia="Arial Unicode MS" w:hAnsi="Calibri"/>
                <w:b/>
                <w:i/>
                <w:color w:val="auto"/>
                <w:sz w:val="20"/>
                <w:szCs w:val="20"/>
              </w:rPr>
            </w:pPr>
            <w:r>
              <w:rPr>
                <w:rFonts w:ascii="Calibri" w:eastAsia="Arial Unicode MS" w:hAnsi="Calibri"/>
                <w:b/>
                <w:i/>
                <w:color w:val="auto"/>
                <w:sz w:val="20"/>
                <w:szCs w:val="20"/>
              </w:rPr>
              <w:t>Student Well Being</w:t>
            </w:r>
          </w:p>
          <w:p w14:paraId="3DB87CF9" w14:textId="2BBC5A33" w:rsidR="00F1254D" w:rsidRPr="005D7A73" w:rsidRDefault="00AB6D7B"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 xml:space="preserve">Formulate a new Behaviour Management policy including the formulation of a plan of action for children who cannot successfully sustain acceptable behaviour </w:t>
            </w:r>
            <w:r w:rsidR="00F1254D" w:rsidRPr="005D7A73">
              <w:rPr>
                <w:rFonts w:ascii="Calibri" w:hAnsi="Calibri"/>
                <w:color w:val="auto"/>
                <w:sz w:val="20"/>
              </w:rPr>
              <w:t>Refine and promote current school programs and processes designe</w:t>
            </w:r>
            <w:r w:rsidR="00C132AF" w:rsidRPr="005D7A73">
              <w:rPr>
                <w:rFonts w:ascii="Calibri" w:hAnsi="Calibri"/>
                <w:color w:val="auto"/>
                <w:sz w:val="20"/>
              </w:rPr>
              <w:t>d to enhance student wellbeing</w:t>
            </w:r>
          </w:p>
          <w:p w14:paraId="699F250F" w14:textId="742C94F4" w:rsidR="00F1254D" w:rsidRPr="005D7A73" w:rsidRDefault="00F1254D"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 xml:space="preserve">Build strategies to promote </w:t>
            </w:r>
            <w:r w:rsidR="00C132AF" w:rsidRPr="005D7A73">
              <w:rPr>
                <w:rFonts w:ascii="Calibri" w:hAnsi="Calibri"/>
                <w:color w:val="auto"/>
                <w:sz w:val="20"/>
              </w:rPr>
              <w:t>wellbeing through the Friendly Schools, Friendly Families program.</w:t>
            </w:r>
          </w:p>
          <w:p w14:paraId="195DB107" w14:textId="77777777" w:rsidR="00F1254D" w:rsidRPr="005D7A73" w:rsidRDefault="00F1254D"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Design and implement a whole school cyber-safety program</w:t>
            </w:r>
          </w:p>
          <w:p w14:paraId="65CA7F83" w14:textId="245F4478" w:rsidR="00AB6D7B" w:rsidRPr="00AB6D7B" w:rsidRDefault="00C132AF"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Continue on the road to becoming a KidsMatter school.</w:t>
            </w:r>
          </w:p>
          <w:p w14:paraId="6BBE5F98" w14:textId="1CF6611D" w:rsidR="00C132AF" w:rsidRDefault="00C132AF"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Transitions inside and outside, between groups and year levels is orderly and can be visually seen by an observer.</w:t>
            </w:r>
          </w:p>
          <w:p w14:paraId="75D274D3" w14:textId="778E4F78" w:rsidR="00AB6D7B" w:rsidRPr="00AB6D7B" w:rsidRDefault="00AB6D7B" w:rsidP="00AB6D7B">
            <w:pPr>
              <w:spacing w:before="120" w:after="0" w:line="240" w:lineRule="auto"/>
              <w:rPr>
                <w:rFonts w:ascii="Calibri" w:eastAsia="Arial Unicode MS" w:hAnsi="Calibri"/>
                <w:b/>
                <w:i/>
                <w:color w:val="auto"/>
                <w:sz w:val="20"/>
                <w:szCs w:val="20"/>
              </w:rPr>
            </w:pPr>
            <w:r w:rsidRPr="00AB6D7B">
              <w:rPr>
                <w:rFonts w:ascii="Calibri" w:eastAsia="Arial Unicode MS" w:hAnsi="Calibri"/>
                <w:b/>
                <w:i/>
                <w:color w:val="auto"/>
                <w:sz w:val="20"/>
                <w:szCs w:val="20"/>
              </w:rPr>
              <w:t>Student Programs</w:t>
            </w:r>
          </w:p>
          <w:p w14:paraId="641725B2" w14:textId="77777777" w:rsidR="00AB6D7B" w:rsidRDefault="00AB6D7B"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Pre and post testing of learning, prior to teac</w:t>
            </w:r>
            <w:r>
              <w:rPr>
                <w:rFonts w:ascii="Calibri" w:hAnsi="Calibri"/>
                <w:color w:val="auto"/>
                <w:sz w:val="20"/>
              </w:rPr>
              <w:t>hing in literacy and numeracy l</w:t>
            </w:r>
            <w:r w:rsidRPr="005D7A73">
              <w:rPr>
                <w:rFonts w:ascii="Calibri" w:hAnsi="Calibri"/>
                <w:color w:val="auto"/>
                <w:sz w:val="20"/>
              </w:rPr>
              <w:t>eads to the ability grouping of students for differentiated teaching in Literacy and Numeracy.</w:t>
            </w:r>
          </w:p>
          <w:p w14:paraId="670E10FA" w14:textId="77777777" w:rsidR="00AB6D7B" w:rsidRPr="005D7A73" w:rsidRDefault="00AB6D7B"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 xml:space="preserve">The development of a two year Inquiry Learning Plan sees a balance in the implementation of Primary Connections Science and Discovering History Units. </w:t>
            </w:r>
          </w:p>
          <w:p w14:paraId="21AE3591" w14:textId="018B8562" w:rsidR="00AB6D7B" w:rsidRPr="005D7A73" w:rsidRDefault="00AB6D7B" w:rsidP="00A022EE">
            <w:pPr>
              <w:pStyle w:val="Table-Entry"/>
              <w:numPr>
                <w:ilvl w:val="0"/>
                <w:numId w:val="8"/>
              </w:numPr>
              <w:tabs>
                <w:tab w:val="clear" w:pos="205"/>
              </w:tabs>
              <w:rPr>
                <w:rFonts w:ascii="Calibri" w:hAnsi="Calibri"/>
                <w:color w:val="auto"/>
                <w:sz w:val="20"/>
              </w:rPr>
            </w:pPr>
            <w:r>
              <w:rPr>
                <w:rFonts w:ascii="Calibri" w:hAnsi="Calibri"/>
                <w:color w:val="auto"/>
                <w:sz w:val="20"/>
              </w:rPr>
              <w:t xml:space="preserve">The </w:t>
            </w:r>
            <w:r w:rsidRPr="005D7A73">
              <w:rPr>
                <w:rFonts w:ascii="Calibri" w:hAnsi="Calibri"/>
                <w:color w:val="auto"/>
                <w:sz w:val="20"/>
              </w:rPr>
              <w:t>Integration of the Visual Literacy and ICT programs</w:t>
            </w:r>
            <w:r>
              <w:rPr>
                <w:rFonts w:ascii="Calibri" w:hAnsi="Calibri"/>
                <w:color w:val="auto"/>
                <w:sz w:val="20"/>
              </w:rPr>
              <w:t xml:space="preserve">, and a specialist Physical Education and Sports program ensure a </w:t>
            </w:r>
            <w:r w:rsidR="003915C8">
              <w:rPr>
                <w:rFonts w:ascii="Calibri" w:hAnsi="Calibri"/>
                <w:color w:val="auto"/>
                <w:sz w:val="20"/>
              </w:rPr>
              <w:t>well-rounded</w:t>
            </w:r>
            <w:r>
              <w:rPr>
                <w:rFonts w:ascii="Calibri" w:hAnsi="Calibri"/>
                <w:color w:val="auto"/>
                <w:sz w:val="20"/>
              </w:rPr>
              <w:t xml:space="preserve"> curriculum provision for students</w:t>
            </w:r>
          </w:p>
          <w:p w14:paraId="23613ABD" w14:textId="79C24228" w:rsidR="00AB6D7B" w:rsidRPr="00AB6D7B" w:rsidRDefault="00AB6D7B" w:rsidP="00AB6D7B">
            <w:pPr>
              <w:spacing w:before="120" w:after="0" w:line="240" w:lineRule="auto"/>
              <w:rPr>
                <w:rFonts w:ascii="Calibri" w:eastAsia="Arial Unicode MS" w:hAnsi="Calibri"/>
                <w:b/>
                <w:i/>
                <w:color w:val="auto"/>
                <w:sz w:val="20"/>
                <w:szCs w:val="20"/>
              </w:rPr>
            </w:pPr>
            <w:r>
              <w:rPr>
                <w:rFonts w:ascii="Calibri" w:eastAsia="Arial Unicode MS" w:hAnsi="Calibri"/>
                <w:b/>
                <w:i/>
                <w:color w:val="auto"/>
                <w:sz w:val="20"/>
                <w:szCs w:val="20"/>
              </w:rPr>
              <w:t>Parent Communication</w:t>
            </w:r>
          </w:p>
          <w:p w14:paraId="32F859F2" w14:textId="5F918CA6" w:rsidR="00C132AF" w:rsidRDefault="00C132AF"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Complete the redevelopment of the school’s website and the introduction of Tiqbiz as a means of communication to parents.</w:t>
            </w:r>
          </w:p>
          <w:p w14:paraId="7FE0C2FE" w14:textId="77777777" w:rsidR="00AB6D7B" w:rsidRPr="005D7A73" w:rsidRDefault="00AB6D7B"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Documentation and discussion with our children, families and relevant agencies to address the health and wellbeing needs of our students such that barriers to their success are minimized is recorded and actioned as part of the ongoing record keeping for each child.</w:t>
            </w:r>
          </w:p>
          <w:p w14:paraId="3A5D27B2" w14:textId="2F005722" w:rsidR="005D7A73" w:rsidRPr="00AB6D7B" w:rsidRDefault="005D7A73" w:rsidP="00AB6D7B">
            <w:pPr>
              <w:pStyle w:val="Table-Entry"/>
              <w:tabs>
                <w:tab w:val="clear" w:pos="205"/>
              </w:tabs>
              <w:ind w:left="360"/>
              <w:rPr>
                <w:rFonts w:ascii="Calibri" w:hAnsi="Calibri"/>
                <w:color w:val="auto"/>
                <w:sz w:val="20"/>
              </w:rPr>
            </w:pPr>
          </w:p>
        </w:tc>
      </w:tr>
      <w:tr w:rsidR="00AB6D7B" w:rsidRPr="00683EFF" w14:paraId="39C51B23" w14:textId="77777777" w:rsidTr="00D23A86">
        <w:tc>
          <w:tcPr>
            <w:tcW w:w="2518" w:type="dxa"/>
            <w:tcBorders>
              <w:top w:val="single" w:sz="4" w:space="0" w:color="008000"/>
              <w:left w:val="single" w:sz="4" w:space="0" w:color="008000"/>
              <w:bottom w:val="single" w:sz="4" w:space="0" w:color="008000"/>
              <w:right w:val="single" w:sz="4" w:space="0" w:color="008000"/>
            </w:tcBorders>
          </w:tcPr>
          <w:p w14:paraId="4CF29BAD" w14:textId="2316255E" w:rsidR="00AB6D7B" w:rsidRPr="006F6A5C" w:rsidRDefault="00AB6D7B" w:rsidP="00AB6D7B">
            <w:pPr>
              <w:spacing w:before="120"/>
              <w:rPr>
                <w:b/>
                <w:i/>
                <w:color w:val="0070C0"/>
                <w:sz w:val="22"/>
              </w:rPr>
            </w:pPr>
            <w:r w:rsidRPr="00651364">
              <w:rPr>
                <w:b/>
                <w:i/>
                <w:color w:val="0070C0"/>
                <w:sz w:val="22"/>
                <w:szCs w:val="22"/>
              </w:rPr>
              <w:lastRenderedPageBreak/>
              <w:t>Productivity</w:t>
            </w:r>
            <w:r w:rsidRPr="006F6A5C">
              <w:rPr>
                <w:b/>
                <w:i/>
                <w:color w:val="0070C0"/>
                <w:sz w:val="22"/>
              </w:rPr>
              <w:br/>
            </w:r>
            <w:r>
              <w:rPr>
                <w:rFonts w:ascii="Calibri" w:hAnsi="Calibri"/>
                <w:b/>
                <w:i/>
                <w:color w:val="auto"/>
                <w:sz w:val="20"/>
                <w:szCs w:val="20"/>
              </w:rPr>
              <w:t>To manage the allocation of</w:t>
            </w:r>
            <w:r w:rsidRPr="00651364">
              <w:rPr>
                <w:rFonts w:ascii="Calibri" w:hAnsi="Calibri"/>
                <w:b/>
                <w:i/>
                <w:color w:val="auto"/>
                <w:sz w:val="20"/>
                <w:szCs w:val="20"/>
              </w:rPr>
              <w:t xml:space="preserve"> resources-[human, financial, time, space and materials] to maximise the learning outcomes for all students</w:t>
            </w:r>
          </w:p>
        </w:tc>
        <w:tc>
          <w:tcPr>
            <w:tcW w:w="2693" w:type="dxa"/>
            <w:tcBorders>
              <w:top w:val="single" w:sz="4" w:space="0" w:color="008000"/>
              <w:left w:val="single" w:sz="4" w:space="0" w:color="008000"/>
              <w:bottom w:val="single" w:sz="4" w:space="0" w:color="008000"/>
              <w:right w:val="single" w:sz="4" w:space="0" w:color="008000"/>
            </w:tcBorders>
          </w:tcPr>
          <w:p w14:paraId="1F321D2B" w14:textId="77777777" w:rsidR="00AB6D7B" w:rsidRPr="0085217D" w:rsidRDefault="00AB6D7B" w:rsidP="00A022EE">
            <w:pPr>
              <w:pStyle w:val="Table-Entry"/>
              <w:numPr>
                <w:ilvl w:val="0"/>
                <w:numId w:val="7"/>
              </w:numPr>
              <w:tabs>
                <w:tab w:val="clear" w:pos="205"/>
                <w:tab w:val="left" w:pos="149"/>
              </w:tabs>
              <w:spacing w:before="120"/>
              <w:ind w:left="149" w:hanging="142"/>
              <w:rPr>
                <w:rFonts w:ascii="Calibri" w:hAnsi="Calibri"/>
                <w:color w:val="auto"/>
                <w:sz w:val="20"/>
              </w:rPr>
            </w:pPr>
            <w:r w:rsidRPr="0085217D">
              <w:rPr>
                <w:rFonts w:ascii="Calibri" w:hAnsi="Calibri"/>
                <w:color w:val="auto"/>
                <w:sz w:val="20"/>
              </w:rPr>
              <w:t>To ensure consistency and alignment of all aspects of school operations and resource allocations across the Key Improvement Strategies.</w:t>
            </w:r>
          </w:p>
          <w:p w14:paraId="124B2892" w14:textId="77777777" w:rsidR="00AB6D7B" w:rsidRPr="00683EFF" w:rsidRDefault="00AB6D7B" w:rsidP="002D2FCE">
            <w:pPr>
              <w:pStyle w:val="Table-Entry"/>
              <w:tabs>
                <w:tab w:val="clear" w:pos="205"/>
                <w:tab w:val="left" w:pos="149"/>
              </w:tabs>
              <w:ind w:left="149"/>
              <w:rPr>
                <w:rFonts w:ascii="Calibri" w:hAnsi="Calibri"/>
                <w:color w:val="FF0000"/>
                <w:sz w:val="20"/>
              </w:rPr>
            </w:pPr>
          </w:p>
        </w:tc>
        <w:tc>
          <w:tcPr>
            <w:tcW w:w="3402" w:type="dxa"/>
            <w:tcBorders>
              <w:top w:val="single" w:sz="4" w:space="0" w:color="008000"/>
              <w:left w:val="single" w:sz="4" w:space="0" w:color="008000"/>
              <w:bottom w:val="single" w:sz="4" w:space="0" w:color="008000"/>
              <w:right w:val="single" w:sz="4" w:space="0" w:color="008000"/>
            </w:tcBorders>
          </w:tcPr>
          <w:p w14:paraId="6B37B11C" w14:textId="2CCECF4A" w:rsidR="00AB6D7B" w:rsidRPr="00445E51" w:rsidRDefault="00445E51" w:rsidP="00445E51">
            <w:pPr>
              <w:pStyle w:val="NoSpacing"/>
              <w:spacing w:before="120"/>
              <w:rPr>
                <w:rFonts w:ascii="Calibri" w:hAnsi="Calibri"/>
                <w:b/>
                <w:i/>
                <w:color w:val="auto"/>
                <w:sz w:val="20"/>
                <w:szCs w:val="20"/>
              </w:rPr>
            </w:pPr>
            <w:r>
              <w:rPr>
                <w:rFonts w:ascii="Calibri" w:hAnsi="Calibri"/>
                <w:b/>
                <w:i/>
                <w:color w:val="auto"/>
                <w:sz w:val="20"/>
                <w:szCs w:val="20"/>
              </w:rPr>
              <w:t>Completed School Strategic Plan</w:t>
            </w:r>
          </w:p>
          <w:p w14:paraId="52927688" w14:textId="77777777" w:rsidR="00AB6D7B" w:rsidRPr="00445E51" w:rsidRDefault="00AB6D7B" w:rsidP="00445E51">
            <w:pPr>
              <w:pStyle w:val="NoSpacing"/>
              <w:spacing w:before="120"/>
              <w:rPr>
                <w:rFonts w:ascii="Calibri" w:hAnsi="Calibri"/>
                <w:b/>
                <w:i/>
                <w:color w:val="auto"/>
                <w:sz w:val="20"/>
                <w:szCs w:val="20"/>
              </w:rPr>
            </w:pPr>
            <w:r w:rsidRPr="00445E51">
              <w:rPr>
                <w:rFonts w:ascii="Calibri" w:hAnsi="Calibri"/>
                <w:b/>
                <w:i/>
                <w:color w:val="auto"/>
                <w:sz w:val="20"/>
                <w:szCs w:val="20"/>
              </w:rPr>
              <w:t>Major purchases during the life of this plan will centre on the provision of contemporary literacy materials and ICT (laptops and iPads) and on the creation of environments that support successful reading behaviours.</w:t>
            </w:r>
          </w:p>
          <w:p w14:paraId="57DA26E2" w14:textId="77777777" w:rsidR="00AB6D7B" w:rsidRPr="00445E51" w:rsidRDefault="00AB6D7B" w:rsidP="00445E51">
            <w:pPr>
              <w:pStyle w:val="NoSpacing"/>
              <w:spacing w:before="120"/>
              <w:rPr>
                <w:rFonts w:ascii="Calibri" w:hAnsi="Calibri"/>
                <w:b/>
                <w:i/>
                <w:color w:val="auto"/>
                <w:sz w:val="20"/>
                <w:szCs w:val="20"/>
              </w:rPr>
            </w:pPr>
            <w:r w:rsidRPr="00445E51">
              <w:rPr>
                <w:rFonts w:ascii="Calibri" w:hAnsi="Calibri"/>
                <w:b/>
                <w:i/>
                <w:color w:val="auto"/>
                <w:sz w:val="20"/>
                <w:szCs w:val="20"/>
              </w:rPr>
              <w:t>Ongoing program budget development and expenditure as documented in finance reports for School Council.</w:t>
            </w:r>
          </w:p>
          <w:p w14:paraId="68603204" w14:textId="4BC62A70" w:rsidR="00AB6D7B" w:rsidRPr="005D7A73" w:rsidRDefault="00AB6D7B" w:rsidP="00AB6D7B">
            <w:pPr>
              <w:pStyle w:val="NoSpacing"/>
              <w:spacing w:before="120"/>
              <w:rPr>
                <w:rFonts w:ascii="Calibri" w:hAnsi="Calibri"/>
                <w:b/>
                <w:i/>
                <w:color w:val="auto"/>
                <w:sz w:val="20"/>
                <w:szCs w:val="20"/>
              </w:rPr>
            </w:pPr>
            <w:r w:rsidRPr="00A06C49">
              <w:rPr>
                <w:rFonts w:cs="Arial"/>
                <w:color w:val="auto"/>
                <w:szCs w:val="18"/>
              </w:rPr>
              <w:t>.</w:t>
            </w:r>
          </w:p>
        </w:tc>
        <w:tc>
          <w:tcPr>
            <w:tcW w:w="5535" w:type="dxa"/>
            <w:tcBorders>
              <w:top w:val="single" w:sz="4" w:space="0" w:color="008000"/>
              <w:left w:val="single" w:sz="4" w:space="0" w:color="008000"/>
              <w:bottom w:val="single" w:sz="4" w:space="0" w:color="008000"/>
              <w:right w:val="single" w:sz="4" w:space="0" w:color="008000"/>
            </w:tcBorders>
          </w:tcPr>
          <w:p w14:paraId="29865891" w14:textId="77777777" w:rsidR="00445E51" w:rsidRDefault="00445E51" w:rsidP="00445E51">
            <w:pPr>
              <w:spacing w:before="120" w:after="0" w:line="240" w:lineRule="auto"/>
              <w:rPr>
                <w:rFonts w:ascii="Calibri" w:eastAsia="Arial Unicode MS" w:hAnsi="Calibri"/>
                <w:b/>
                <w:i/>
                <w:color w:val="auto"/>
                <w:sz w:val="20"/>
                <w:szCs w:val="20"/>
              </w:rPr>
            </w:pPr>
            <w:r w:rsidRPr="005D7A73">
              <w:rPr>
                <w:rFonts w:ascii="Calibri" w:eastAsia="Arial Unicode MS" w:hAnsi="Calibri"/>
                <w:b/>
                <w:i/>
                <w:color w:val="auto"/>
                <w:sz w:val="20"/>
                <w:szCs w:val="20"/>
              </w:rPr>
              <w:t>Manage and align resource allocation across the Key Improvement Strategies  to maximise the use of staffing, professional learning and teaching resources to improve student learning outcomes</w:t>
            </w:r>
          </w:p>
          <w:p w14:paraId="3DA89093" w14:textId="06BF27E1" w:rsidR="00445E51" w:rsidRDefault="00445E51" w:rsidP="00445E51">
            <w:pPr>
              <w:spacing w:before="120" w:after="0" w:line="240" w:lineRule="auto"/>
              <w:rPr>
                <w:rFonts w:ascii="Calibri" w:eastAsia="Arial Unicode MS" w:hAnsi="Calibri"/>
                <w:b/>
                <w:i/>
                <w:color w:val="auto"/>
                <w:sz w:val="20"/>
                <w:szCs w:val="20"/>
              </w:rPr>
            </w:pPr>
            <w:r>
              <w:rPr>
                <w:rFonts w:ascii="Calibri" w:eastAsia="Arial Unicode MS" w:hAnsi="Calibri"/>
                <w:b/>
                <w:i/>
                <w:color w:val="auto"/>
                <w:sz w:val="20"/>
                <w:szCs w:val="20"/>
              </w:rPr>
              <w:t>Manage Resources to support</w:t>
            </w:r>
          </w:p>
          <w:p w14:paraId="09F05792" w14:textId="69A0173A" w:rsidR="00445E51" w:rsidRDefault="00445E51" w:rsidP="00A022EE">
            <w:pPr>
              <w:pStyle w:val="Table-Entry"/>
              <w:numPr>
                <w:ilvl w:val="0"/>
                <w:numId w:val="8"/>
              </w:numPr>
              <w:tabs>
                <w:tab w:val="clear" w:pos="205"/>
              </w:tabs>
              <w:rPr>
                <w:rFonts w:ascii="Calibri" w:hAnsi="Calibri"/>
                <w:color w:val="auto"/>
                <w:sz w:val="20"/>
              </w:rPr>
            </w:pPr>
            <w:r>
              <w:rPr>
                <w:rFonts w:ascii="Calibri" w:hAnsi="Calibri"/>
                <w:color w:val="auto"/>
                <w:sz w:val="20"/>
              </w:rPr>
              <w:t xml:space="preserve">A </w:t>
            </w:r>
            <w:r w:rsidRPr="005D7A73">
              <w:rPr>
                <w:rFonts w:ascii="Calibri" w:hAnsi="Calibri"/>
                <w:color w:val="auto"/>
                <w:sz w:val="20"/>
              </w:rPr>
              <w:t>comprehensive and strategic professional learning plan with clear focus on wellbeing, contemporary pedagogy an</w:t>
            </w:r>
            <w:r>
              <w:rPr>
                <w:rFonts w:ascii="Calibri" w:hAnsi="Calibri"/>
                <w:color w:val="auto"/>
                <w:sz w:val="20"/>
              </w:rPr>
              <w:t>d AusVELS compliant Curriculum.</w:t>
            </w:r>
          </w:p>
          <w:p w14:paraId="7389E743" w14:textId="0E2C9644" w:rsidR="00445E51" w:rsidRDefault="00445E51" w:rsidP="00A022EE">
            <w:pPr>
              <w:pStyle w:val="Table-Entry"/>
              <w:numPr>
                <w:ilvl w:val="0"/>
                <w:numId w:val="8"/>
              </w:numPr>
              <w:tabs>
                <w:tab w:val="clear" w:pos="205"/>
              </w:tabs>
              <w:rPr>
                <w:color w:val="auto"/>
              </w:rPr>
            </w:pPr>
            <w:r>
              <w:rPr>
                <w:rFonts w:ascii="Calibri" w:hAnsi="Calibri"/>
                <w:color w:val="auto"/>
                <w:sz w:val="20"/>
              </w:rPr>
              <w:t xml:space="preserve">The employment of an educational consultant so </w:t>
            </w:r>
            <w:r w:rsidRPr="00445E51">
              <w:rPr>
                <w:rFonts w:ascii="Calibri" w:hAnsi="Calibri"/>
                <w:color w:val="auto"/>
                <w:sz w:val="20"/>
              </w:rPr>
              <w:t>that</w:t>
            </w:r>
            <w:r>
              <w:rPr>
                <w:rFonts w:ascii="Calibri" w:hAnsi="Calibri"/>
                <w:color w:val="auto"/>
                <w:sz w:val="20"/>
              </w:rPr>
              <w:t>,</w:t>
            </w:r>
            <w:r w:rsidRPr="00445E51">
              <w:rPr>
                <w:rFonts w:ascii="Calibri" w:hAnsi="Calibri"/>
                <w:color w:val="auto"/>
                <w:sz w:val="20"/>
              </w:rPr>
              <w:t xml:space="preserve"> in consultation with the teaching staff and Principal Team, a professional learning program is developed and presented</w:t>
            </w:r>
            <w:r w:rsidRPr="00A06C49">
              <w:rPr>
                <w:color w:val="auto"/>
              </w:rPr>
              <w:t xml:space="preserve"> consistently.</w:t>
            </w:r>
          </w:p>
          <w:p w14:paraId="63665EC6" w14:textId="77777777" w:rsidR="00445E51" w:rsidRDefault="00445E51" w:rsidP="00A022EE">
            <w:pPr>
              <w:pStyle w:val="Table-Entry"/>
              <w:numPr>
                <w:ilvl w:val="0"/>
                <w:numId w:val="8"/>
              </w:numPr>
              <w:tabs>
                <w:tab w:val="clear" w:pos="205"/>
              </w:tabs>
              <w:rPr>
                <w:rFonts w:ascii="Calibri" w:hAnsi="Calibri"/>
                <w:color w:val="auto"/>
                <w:sz w:val="20"/>
              </w:rPr>
            </w:pPr>
            <w:r w:rsidRPr="00A06C49">
              <w:rPr>
                <w:color w:val="auto"/>
              </w:rPr>
              <w:t xml:space="preserve">Differentiate and </w:t>
            </w:r>
            <w:proofErr w:type="spellStart"/>
            <w:r w:rsidRPr="00A06C49">
              <w:rPr>
                <w:color w:val="auto"/>
              </w:rPr>
              <w:t>personalise</w:t>
            </w:r>
            <w:proofErr w:type="spellEnd"/>
            <w:r w:rsidRPr="00A06C49">
              <w:rPr>
                <w:color w:val="auto"/>
              </w:rPr>
              <w:t xml:space="preserve"> professional learning such that each staff member is able to access relevant learning in a timely manner.</w:t>
            </w:r>
          </w:p>
          <w:p w14:paraId="4F71FF92" w14:textId="77777777" w:rsidR="00445E51" w:rsidRPr="00A06C49" w:rsidRDefault="00445E51" w:rsidP="003915C8">
            <w:pPr>
              <w:pStyle w:val="Table-Entry"/>
              <w:tabs>
                <w:tab w:val="clear" w:pos="205"/>
              </w:tabs>
              <w:ind w:left="360"/>
              <w:rPr>
                <w:color w:val="auto"/>
              </w:rPr>
            </w:pPr>
          </w:p>
          <w:p w14:paraId="6A6383ED" w14:textId="77777777" w:rsidR="00445E51" w:rsidRPr="00F44DD0" w:rsidRDefault="00445E51" w:rsidP="00445E51">
            <w:pPr>
              <w:pStyle w:val="Table-Entry"/>
              <w:rPr>
                <w:color w:val="auto"/>
                <w:lang w:val="en-AU"/>
              </w:rPr>
            </w:pPr>
            <w:r w:rsidRPr="00F44DD0">
              <w:rPr>
                <w:color w:val="auto"/>
                <w:lang w:val="en-AU"/>
              </w:rPr>
              <w:t xml:space="preserve">The school intends to </w:t>
            </w:r>
          </w:p>
          <w:p w14:paraId="06C90F9D" w14:textId="77777777" w:rsidR="00445E51" w:rsidRPr="005D7A73" w:rsidRDefault="00445E51"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Further develop team effectiveness and leadership capacity</w:t>
            </w:r>
          </w:p>
          <w:p w14:paraId="6A68BED1" w14:textId="77777777" w:rsidR="00445E51" w:rsidRPr="005D7A73" w:rsidRDefault="00445E51"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Focus resources on programs that align with the strategic direction of the school</w:t>
            </w:r>
          </w:p>
          <w:p w14:paraId="4F6D4E63" w14:textId="77777777" w:rsidR="00445E51" w:rsidRPr="005D7A73" w:rsidRDefault="00445E51"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Align staff performance and development plans with the strategic direction of the school and build measurable key result areas into these plans.</w:t>
            </w:r>
          </w:p>
          <w:p w14:paraId="624F9CAC" w14:textId="29B4B0EE" w:rsidR="00445E51" w:rsidRDefault="00445E51"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 xml:space="preserve">Further develop the links with </w:t>
            </w:r>
            <w:proofErr w:type="spellStart"/>
            <w:r w:rsidRPr="005D7A73">
              <w:rPr>
                <w:rFonts w:ascii="Calibri" w:hAnsi="Calibri"/>
                <w:color w:val="auto"/>
                <w:sz w:val="20"/>
              </w:rPr>
              <w:t>neighbo</w:t>
            </w:r>
            <w:r w:rsidR="008776BB">
              <w:rPr>
                <w:rFonts w:ascii="Calibri" w:hAnsi="Calibri"/>
                <w:color w:val="auto"/>
                <w:sz w:val="20"/>
              </w:rPr>
              <w:t>u</w:t>
            </w:r>
            <w:r w:rsidRPr="005D7A73">
              <w:rPr>
                <w:rFonts w:ascii="Calibri" w:hAnsi="Calibri"/>
                <w:color w:val="auto"/>
                <w:sz w:val="20"/>
              </w:rPr>
              <w:t>ring</w:t>
            </w:r>
            <w:proofErr w:type="spellEnd"/>
            <w:r w:rsidRPr="005D7A73">
              <w:rPr>
                <w:rFonts w:ascii="Calibri" w:hAnsi="Calibri"/>
                <w:color w:val="auto"/>
                <w:sz w:val="20"/>
              </w:rPr>
              <w:t xml:space="preserve"> schools and other educational providers to maximize learning opportunities and successful transitions </w:t>
            </w:r>
            <w:r>
              <w:rPr>
                <w:rFonts w:ascii="Calibri" w:hAnsi="Calibri"/>
                <w:color w:val="auto"/>
                <w:sz w:val="20"/>
              </w:rPr>
              <w:t>for staff and students</w:t>
            </w:r>
          </w:p>
          <w:p w14:paraId="132688EF" w14:textId="77777777" w:rsidR="00AB6D7B" w:rsidRDefault="00445E51" w:rsidP="00A022EE">
            <w:pPr>
              <w:pStyle w:val="Table-Entry"/>
              <w:numPr>
                <w:ilvl w:val="0"/>
                <w:numId w:val="8"/>
              </w:numPr>
              <w:tabs>
                <w:tab w:val="clear" w:pos="205"/>
              </w:tabs>
              <w:rPr>
                <w:rFonts w:ascii="Calibri" w:hAnsi="Calibri"/>
                <w:color w:val="auto"/>
                <w:sz w:val="20"/>
              </w:rPr>
            </w:pPr>
            <w:r w:rsidRPr="00445E51">
              <w:rPr>
                <w:rFonts w:ascii="Calibri" w:hAnsi="Calibri"/>
                <w:color w:val="auto"/>
                <w:sz w:val="20"/>
              </w:rPr>
              <w:t>Ensure that funding for facilities and resourcing of all programs is in line with the school’s strategic direction.</w:t>
            </w:r>
          </w:p>
          <w:p w14:paraId="4860EFEF" w14:textId="77777777" w:rsidR="00445E51" w:rsidRPr="00445E51" w:rsidRDefault="00445E51" w:rsidP="00A022EE">
            <w:pPr>
              <w:pStyle w:val="Table-Entry"/>
              <w:numPr>
                <w:ilvl w:val="0"/>
                <w:numId w:val="8"/>
              </w:numPr>
              <w:tabs>
                <w:tab w:val="clear" w:pos="205"/>
              </w:tabs>
              <w:rPr>
                <w:rFonts w:ascii="Calibri" w:hAnsi="Calibri"/>
                <w:color w:val="auto"/>
                <w:sz w:val="20"/>
              </w:rPr>
            </w:pPr>
            <w:r w:rsidRPr="00445E51">
              <w:rPr>
                <w:rFonts w:ascii="Calibri" w:hAnsi="Calibri"/>
                <w:color w:val="auto"/>
                <w:sz w:val="20"/>
              </w:rPr>
              <w:t>Involve relevant school community cohorts in the collation of material to inform the development of the AMP and future facilities planning.</w:t>
            </w:r>
          </w:p>
          <w:p w14:paraId="4D6BC082" w14:textId="63F70512" w:rsidR="00445E51" w:rsidRPr="00445E51" w:rsidRDefault="00445E51" w:rsidP="00A022EE">
            <w:pPr>
              <w:pStyle w:val="Table-Entry"/>
              <w:numPr>
                <w:ilvl w:val="0"/>
                <w:numId w:val="8"/>
              </w:numPr>
              <w:tabs>
                <w:tab w:val="clear" w:pos="205"/>
              </w:tabs>
              <w:rPr>
                <w:rFonts w:ascii="Calibri" w:hAnsi="Calibri"/>
                <w:color w:val="auto"/>
                <w:sz w:val="20"/>
              </w:rPr>
            </w:pPr>
            <w:r w:rsidRPr="00445E51">
              <w:rPr>
                <w:rFonts w:ascii="Calibri" w:hAnsi="Calibri"/>
                <w:color w:val="auto"/>
                <w:sz w:val="20"/>
              </w:rPr>
              <w:t xml:space="preserve">Direct our SRP and local fundraising towards the implementation of our whole school plan. Staff members direct the spending of a sizeable portion of our available funds such that their classrooms and units are well </w:t>
            </w:r>
            <w:r w:rsidRPr="00445E51">
              <w:rPr>
                <w:rFonts w:ascii="Calibri" w:hAnsi="Calibri"/>
                <w:color w:val="auto"/>
                <w:sz w:val="20"/>
              </w:rPr>
              <w:lastRenderedPageBreak/>
              <w:t>resourced within the bounds of the whole school plan.</w:t>
            </w:r>
          </w:p>
        </w:tc>
      </w:tr>
    </w:tbl>
    <w:p w14:paraId="75517745" w14:textId="07F47115" w:rsidR="001A41B5" w:rsidRPr="0085217D" w:rsidRDefault="0085217D" w:rsidP="002A4438">
      <w:pPr>
        <w:spacing w:after="120"/>
        <w:rPr>
          <w:color w:val="FF0000"/>
          <w:lang w:val="en-US"/>
        </w:rPr>
      </w:pPr>
      <w:r w:rsidRPr="0085217D">
        <w:rPr>
          <w:b/>
          <w:bCs/>
          <w:color w:val="FF0000"/>
          <w:lang w:val="en-US"/>
        </w:rPr>
        <w:lastRenderedPageBreak/>
        <w:t>School Strategic Plan 2015- 2018</w:t>
      </w:r>
      <w:r w:rsidR="001A41B5" w:rsidRPr="0085217D">
        <w:rPr>
          <w:b/>
          <w:bCs/>
          <w:color w:val="FF0000"/>
          <w:lang w:val="en-US"/>
        </w:rPr>
        <w:t>: Indicative Planner</w:t>
      </w:r>
    </w:p>
    <w:tbl>
      <w:tblPr>
        <w:tblW w:w="5138" w:type="pct"/>
        <w:tblBorders>
          <w:left w:val="nil"/>
          <w:right w:val="nil"/>
        </w:tblBorders>
        <w:tblLook w:val="0000" w:firstRow="0" w:lastRow="0" w:firstColumn="0" w:lastColumn="0" w:noHBand="0" w:noVBand="0"/>
      </w:tblPr>
      <w:tblGrid>
        <w:gridCol w:w="5192"/>
        <w:gridCol w:w="973"/>
        <w:gridCol w:w="4638"/>
        <w:gridCol w:w="3374"/>
        <w:gridCol w:w="390"/>
      </w:tblGrid>
      <w:tr w:rsidR="0085217D" w:rsidRPr="0085217D" w14:paraId="7A03B31E" w14:textId="77777777" w:rsidTr="00486175">
        <w:trPr>
          <w:gridAfter w:val="1"/>
          <w:wAfter w:w="134" w:type="pct"/>
          <w:trHeight w:val="340"/>
        </w:trPr>
        <w:tc>
          <w:tcPr>
            <w:tcW w:w="2116"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7F315F2" w14:textId="77777777" w:rsidR="00C32A02" w:rsidRPr="0085217D" w:rsidRDefault="00C32A02" w:rsidP="002A4438">
            <w:pPr>
              <w:spacing w:after="120"/>
              <w:rPr>
                <w:color w:val="FF0000"/>
                <w:lang w:val="en-US"/>
              </w:rPr>
            </w:pPr>
            <w:r w:rsidRPr="0085217D">
              <w:rPr>
                <w:b/>
                <w:bCs/>
                <w:color w:val="FF0000"/>
                <w:lang w:val="en-US"/>
              </w:rPr>
              <w:t>Key Improvement Strategies</w:t>
            </w:r>
          </w:p>
        </w:tc>
        <w:tc>
          <w:tcPr>
            <w:tcW w:w="1592" w:type="pct"/>
            <w:tcBorders>
              <w:top w:val="single" w:sz="10" w:space="0" w:color="0F7001"/>
              <w:left w:val="single" w:sz="10" w:space="0" w:color="0F7001"/>
              <w:right w:val="single" w:sz="10" w:space="0" w:color="0F7001"/>
            </w:tcBorders>
            <w:shd w:val="clear" w:color="auto" w:fill="FFFFFF"/>
            <w:tcMar>
              <w:top w:w="20" w:type="nil"/>
              <w:left w:w="20" w:type="nil"/>
              <w:bottom w:w="20" w:type="nil"/>
              <w:right w:w="20" w:type="nil"/>
            </w:tcMar>
          </w:tcPr>
          <w:p w14:paraId="05FF200A" w14:textId="628B5DE6" w:rsidR="00C32A02" w:rsidRPr="0085217D" w:rsidRDefault="00C32A02" w:rsidP="002A4438">
            <w:pPr>
              <w:spacing w:after="120"/>
              <w:rPr>
                <w:color w:val="FF0000"/>
                <w:lang w:val="en-US"/>
              </w:rPr>
            </w:pPr>
            <w:r w:rsidRPr="0085217D">
              <w:rPr>
                <w:b/>
                <w:bCs/>
                <w:color w:val="FF0000"/>
                <w:lang w:val="en-US"/>
              </w:rPr>
              <w:t>Actions</w:t>
            </w:r>
          </w:p>
        </w:tc>
        <w:tc>
          <w:tcPr>
            <w:tcW w:w="1158" w:type="pct"/>
            <w:tcBorders>
              <w:top w:val="single" w:sz="10" w:space="0" w:color="0F7001"/>
              <w:left w:val="single" w:sz="10" w:space="0" w:color="0F7001"/>
            </w:tcBorders>
            <w:shd w:val="clear" w:color="auto" w:fill="FFFFFF"/>
            <w:tcMar>
              <w:top w:w="20" w:type="nil"/>
              <w:left w:w="20" w:type="nil"/>
              <w:bottom w:w="20" w:type="nil"/>
              <w:right w:w="20" w:type="nil"/>
            </w:tcMar>
          </w:tcPr>
          <w:p w14:paraId="277CCE51" w14:textId="27F75008" w:rsidR="00C32A02" w:rsidRPr="0085217D" w:rsidRDefault="00C32A02" w:rsidP="002A4438">
            <w:pPr>
              <w:spacing w:after="120"/>
              <w:rPr>
                <w:color w:val="FF0000"/>
                <w:lang w:val="en-US"/>
              </w:rPr>
            </w:pPr>
            <w:r w:rsidRPr="0085217D">
              <w:rPr>
                <w:b/>
                <w:bCs/>
                <w:color w:val="FF0000"/>
                <w:lang w:val="en-US"/>
              </w:rPr>
              <w:t>Achievement Milestone</w:t>
            </w:r>
          </w:p>
        </w:tc>
      </w:tr>
      <w:tr w:rsidR="0085217D" w:rsidRPr="0085217D" w14:paraId="2DF4757F" w14:textId="77777777" w:rsidTr="008776BB">
        <w:trPr>
          <w:gridAfter w:val="1"/>
          <w:wAfter w:w="134" w:type="pct"/>
        </w:trPr>
        <w:tc>
          <w:tcPr>
            <w:tcW w:w="1782" w:type="pct"/>
            <w:vMerge w:val="restar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AC98A05" w14:textId="168A6AF1" w:rsidR="001A41B5" w:rsidRPr="007C4F5D" w:rsidRDefault="001A41B5" w:rsidP="001A41B5">
            <w:pPr>
              <w:rPr>
                <w:b/>
                <w:bCs/>
                <w:color w:val="0070C0"/>
                <w:lang w:val="en-US"/>
              </w:rPr>
            </w:pPr>
            <w:r w:rsidRPr="0085217D">
              <w:rPr>
                <w:color w:val="FF0000"/>
                <w:lang w:val="en-US"/>
              </w:rPr>
              <w:t> </w:t>
            </w:r>
            <w:r w:rsidRPr="007C4F5D">
              <w:rPr>
                <w:b/>
                <w:bCs/>
                <w:color w:val="0070C0"/>
                <w:lang w:val="en-US"/>
              </w:rPr>
              <w:t>Achievement</w:t>
            </w:r>
          </w:p>
          <w:p w14:paraId="072ADE35" w14:textId="77777777" w:rsidR="00250EA5" w:rsidRDefault="00EC42EB" w:rsidP="00EC42EB">
            <w:pPr>
              <w:rPr>
                <w:rFonts w:ascii="Calibri" w:hAnsi="Calibri"/>
                <w:b/>
                <w:i/>
                <w:color w:val="auto"/>
                <w:sz w:val="20"/>
                <w:szCs w:val="20"/>
              </w:rPr>
            </w:pPr>
            <w:r w:rsidRPr="00A0702F">
              <w:rPr>
                <w:rFonts w:ascii="Calibri" w:hAnsi="Calibri"/>
                <w:b/>
                <w:i/>
                <w:color w:val="auto"/>
                <w:sz w:val="20"/>
                <w:szCs w:val="20"/>
              </w:rPr>
              <w:t>To develop a contemporary curriculum framework that encourages self-directed learners and reflective thinkers with strong core academic skills in literacy and numeracy and capabilities which will enable them to make connections with the wider globalised community.</w:t>
            </w:r>
          </w:p>
          <w:p w14:paraId="5ADAFE33" w14:textId="77777777" w:rsidR="00EC42EB" w:rsidRDefault="00EC42EB" w:rsidP="00EC42EB">
            <w:pPr>
              <w:pStyle w:val="Table-Entry"/>
              <w:rPr>
                <w:rFonts w:ascii="Calibri" w:hAnsi="Calibri"/>
                <w:b/>
                <w:i/>
                <w:color w:val="auto"/>
                <w:sz w:val="20"/>
              </w:rPr>
            </w:pPr>
            <w:r w:rsidRPr="00683EFF">
              <w:rPr>
                <w:rFonts w:ascii="Calibri" w:hAnsi="Calibri"/>
                <w:b/>
                <w:i/>
                <w:color w:val="auto"/>
                <w:sz w:val="20"/>
              </w:rPr>
              <w:t>Collaboratively create a shared vision for Learning and Teaching in the school.</w:t>
            </w:r>
          </w:p>
          <w:p w14:paraId="1E56DCCC" w14:textId="77777777" w:rsidR="00EC42EB" w:rsidRPr="00683EFF" w:rsidRDefault="00EC42EB" w:rsidP="00EC42EB">
            <w:pPr>
              <w:pStyle w:val="Table-Entry"/>
              <w:rPr>
                <w:rFonts w:ascii="Calibri" w:hAnsi="Calibri"/>
                <w:b/>
                <w:i/>
                <w:color w:val="auto"/>
                <w:sz w:val="20"/>
              </w:rPr>
            </w:pPr>
          </w:p>
          <w:p w14:paraId="056131AA" w14:textId="77777777" w:rsidR="00EC42EB" w:rsidRPr="00683EFF" w:rsidRDefault="00EC42EB" w:rsidP="00EC42EB">
            <w:pPr>
              <w:pStyle w:val="Table-Entry"/>
              <w:rPr>
                <w:rFonts w:ascii="Calibri" w:hAnsi="Calibri"/>
                <w:b/>
                <w:i/>
                <w:color w:val="auto"/>
                <w:sz w:val="20"/>
              </w:rPr>
            </w:pPr>
            <w:r w:rsidRPr="00683EFF">
              <w:rPr>
                <w:rFonts w:ascii="Calibri" w:hAnsi="Calibri"/>
                <w:b/>
                <w:i/>
                <w:color w:val="auto"/>
                <w:sz w:val="20"/>
              </w:rPr>
              <w:t>Align all school structures and appropriate documentation to  reflect the Karingal Heights vision, beliefs and pedagogical practices, incorporating the following actions:</w:t>
            </w:r>
          </w:p>
          <w:p w14:paraId="7CBAF908" w14:textId="77777777" w:rsidR="00EC42EB" w:rsidRPr="00683EFF"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sidRPr="00683EFF">
              <w:rPr>
                <w:rFonts w:ascii="Calibri" w:hAnsi="Calibri"/>
                <w:color w:val="auto"/>
                <w:sz w:val="20"/>
                <w:szCs w:val="20"/>
              </w:rPr>
              <w:t xml:space="preserve">Literacy / Numeracy – building the curriculum framework with respect to AusVELS, particularly in Writing and Number. </w:t>
            </w:r>
          </w:p>
          <w:p w14:paraId="2BF0A38A"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sidRPr="00683EFF">
              <w:rPr>
                <w:rFonts w:ascii="Calibri" w:hAnsi="Calibri"/>
                <w:color w:val="auto"/>
                <w:sz w:val="20"/>
                <w:szCs w:val="20"/>
              </w:rPr>
              <w:t xml:space="preserve">Continue to develop developmental continuums, formative assessment strategies and student tracking mechanisms; and pedagogy / teaching strategies linked to student needs. </w:t>
            </w:r>
          </w:p>
          <w:p w14:paraId="49BEB3E2"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Continue with professional learning in reading, writing, oral language and mathematics.</w:t>
            </w:r>
          </w:p>
          <w:p w14:paraId="3407BB45"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Rigorous Performance and Development processes to be established including specific targets to be achieved which are in line with the school targets. </w:t>
            </w:r>
          </w:p>
          <w:p w14:paraId="27A81B90"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Teacher practices to be observed across the school to ensure consistency. (Principal Team).</w:t>
            </w:r>
          </w:p>
          <w:p w14:paraId="77362073"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Role statements for all staff members are linked to Performance and Development Plan.</w:t>
            </w:r>
          </w:p>
          <w:p w14:paraId="7287E45E"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Introduction of new assessment schedule including benchmarking, pre-testing, writing moderation and </w:t>
            </w:r>
            <w:r>
              <w:rPr>
                <w:rFonts w:ascii="Calibri" w:hAnsi="Calibri"/>
                <w:color w:val="auto"/>
                <w:sz w:val="20"/>
                <w:szCs w:val="20"/>
              </w:rPr>
              <w:lastRenderedPageBreak/>
              <w:t>samples in order to measure growth and set targets.</w:t>
            </w:r>
          </w:p>
          <w:p w14:paraId="6250EF72"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Introduction of the Accelerus program to enable school wide assessment practices and the use of assessment to inform teaching.</w:t>
            </w:r>
          </w:p>
          <w:p w14:paraId="55FEC7A6" w14:textId="77777777" w:rsidR="00EC42EB" w:rsidRPr="00683EFF"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sidRPr="00683EFF">
              <w:rPr>
                <w:rFonts w:ascii="Calibri" w:hAnsi="Calibri"/>
                <w:color w:val="auto"/>
                <w:sz w:val="20"/>
                <w:szCs w:val="20"/>
              </w:rPr>
              <w:t>Develop an ICT Framework to support the implementation of each curriculum area within the context of 21</w:t>
            </w:r>
            <w:r w:rsidRPr="00683EFF">
              <w:rPr>
                <w:rFonts w:ascii="Calibri" w:hAnsi="Calibri"/>
                <w:color w:val="auto"/>
                <w:sz w:val="20"/>
                <w:szCs w:val="20"/>
                <w:vertAlign w:val="superscript"/>
              </w:rPr>
              <w:t>st</w:t>
            </w:r>
            <w:r w:rsidRPr="00683EFF">
              <w:rPr>
                <w:rFonts w:ascii="Calibri" w:hAnsi="Calibri"/>
                <w:color w:val="auto"/>
                <w:sz w:val="20"/>
                <w:szCs w:val="20"/>
              </w:rPr>
              <w:t xml:space="preserve"> century learning needs.</w:t>
            </w:r>
          </w:p>
          <w:p w14:paraId="2A3DFFFA" w14:textId="77777777" w:rsidR="00EC42EB" w:rsidRDefault="00EC42EB" w:rsidP="00EC42EB">
            <w:pPr>
              <w:pStyle w:val="NoSpacing"/>
              <w:rPr>
                <w:rFonts w:ascii="Calibri" w:hAnsi="Calibri"/>
                <w:b/>
                <w:i/>
                <w:color w:val="FF0000"/>
                <w:sz w:val="20"/>
              </w:rPr>
            </w:pPr>
          </w:p>
          <w:p w14:paraId="2DE19DA0" w14:textId="77777777" w:rsidR="007E62A7" w:rsidRPr="00683EFF" w:rsidRDefault="007E62A7" w:rsidP="007E62A7">
            <w:pPr>
              <w:pStyle w:val="NoSpacing"/>
              <w:rPr>
                <w:rFonts w:ascii="Calibri" w:hAnsi="Calibri"/>
                <w:b/>
                <w:i/>
                <w:color w:val="auto"/>
                <w:sz w:val="20"/>
              </w:rPr>
            </w:pPr>
            <w:r w:rsidRPr="00683EFF">
              <w:rPr>
                <w:rFonts w:ascii="Calibri" w:hAnsi="Calibri"/>
                <w:b/>
                <w:i/>
                <w:color w:val="auto"/>
                <w:sz w:val="20"/>
              </w:rPr>
              <w:t>Build effective teaching teams and leadership capacity to maximize student learning by:</w:t>
            </w:r>
          </w:p>
          <w:p w14:paraId="4368DC11" w14:textId="77777777" w:rsidR="007E62A7" w:rsidRPr="00683EFF" w:rsidRDefault="007E62A7" w:rsidP="007E62A7">
            <w:pPr>
              <w:pStyle w:val="Table-Entry"/>
              <w:numPr>
                <w:ilvl w:val="0"/>
                <w:numId w:val="8"/>
              </w:numPr>
              <w:tabs>
                <w:tab w:val="clear" w:pos="205"/>
              </w:tabs>
              <w:rPr>
                <w:rFonts w:ascii="Calibri" w:hAnsi="Calibri"/>
                <w:color w:val="auto"/>
                <w:sz w:val="20"/>
              </w:rPr>
            </w:pPr>
            <w:r w:rsidRPr="00683EFF">
              <w:rPr>
                <w:rFonts w:ascii="Calibri" w:hAnsi="Calibri"/>
                <w:color w:val="auto"/>
                <w:sz w:val="20"/>
              </w:rPr>
              <w:t>Expanding teacher teaming practices</w:t>
            </w:r>
          </w:p>
          <w:p w14:paraId="28CF42F5" w14:textId="77777777" w:rsidR="007E62A7" w:rsidRPr="00683EFF" w:rsidRDefault="007E62A7" w:rsidP="007E62A7">
            <w:pPr>
              <w:pStyle w:val="Table-Entry"/>
              <w:numPr>
                <w:ilvl w:val="0"/>
                <w:numId w:val="8"/>
              </w:numPr>
              <w:tabs>
                <w:tab w:val="clear" w:pos="205"/>
              </w:tabs>
              <w:rPr>
                <w:rFonts w:ascii="Calibri" w:hAnsi="Calibri"/>
                <w:color w:val="auto"/>
                <w:sz w:val="20"/>
              </w:rPr>
            </w:pPr>
            <w:r w:rsidRPr="00683EFF">
              <w:rPr>
                <w:rFonts w:ascii="Calibri" w:hAnsi="Calibri"/>
                <w:color w:val="auto"/>
                <w:sz w:val="20"/>
              </w:rPr>
              <w:t>Ensuring rigorous reflective practices re: teacher teaming and use of space</w:t>
            </w:r>
          </w:p>
          <w:p w14:paraId="32486F1F" w14:textId="77777777" w:rsidR="007E62A7" w:rsidRPr="00683EFF" w:rsidRDefault="007E62A7" w:rsidP="007E62A7">
            <w:pPr>
              <w:pStyle w:val="Table-Entry"/>
              <w:numPr>
                <w:ilvl w:val="0"/>
                <w:numId w:val="8"/>
              </w:numPr>
              <w:tabs>
                <w:tab w:val="clear" w:pos="205"/>
              </w:tabs>
              <w:rPr>
                <w:rFonts w:ascii="Calibri" w:hAnsi="Calibri"/>
                <w:color w:val="auto"/>
                <w:sz w:val="20"/>
              </w:rPr>
            </w:pPr>
            <w:r w:rsidRPr="00683EFF">
              <w:rPr>
                <w:rFonts w:ascii="Calibri" w:hAnsi="Calibri"/>
                <w:color w:val="auto"/>
                <w:sz w:val="20"/>
              </w:rPr>
              <w:t>Strengthen leadership capacity to mentor, coach and plan and to lead the improvement process</w:t>
            </w:r>
          </w:p>
          <w:p w14:paraId="2B94D83F" w14:textId="77777777" w:rsidR="007E62A7" w:rsidRDefault="007E62A7" w:rsidP="007E62A7">
            <w:pPr>
              <w:pStyle w:val="Table-Entry"/>
              <w:numPr>
                <w:ilvl w:val="0"/>
                <w:numId w:val="8"/>
              </w:numPr>
              <w:tabs>
                <w:tab w:val="clear" w:pos="205"/>
              </w:tabs>
              <w:rPr>
                <w:rFonts w:ascii="Calibri" w:hAnsi="Calibri"/>
                <w:color w:val="auto"/>
                <w:sz w:val="20"/>
              </w:rPr>
            </w:pPr>
            <w:r w:rsidRPr="0068739C">
              <w:rPr>
                <w:rFonts w:ascii="Calibri" w:hAnsi="Calibri"/>
                <w:color w:val="auto"/>
                <w:sz w:val="20"/>
              </w:rPr>
              <w:t>Identify and articulate common understandings re: appropriate use of space and preferred teaching practice</w:t>
            </w:r>
          </w:p>
          <w:p w14:paraId="7F8B652D" w14:textId="77777777" w:rsidR="00EC42EB" w:rsidRDefault="007E62A7" w:rsidP="007E62A7">
            <w:pPr>
              <w:pStyle w:val="Table-Entry"/>
              <w:numPr>
                <w:ilvl w:val="0"/>
                <w:numId w:val="8"/>
              </w:numPr>
              <w:tabs>
                <w:tab w:val="clear" w:pos="205"/>
              </w:tabs>
              <w:rPr>
                <w:rFonts w:ascii="Calibri" w:hAnsi="Calibri"/>
                <w:color w:val="auto"/>
                <w:sz w:val="20"/>
              </w:rPr>
            </w:pPr>
            <w:r w:rsidRPr="007E62A7">
              <w:rPr>
                <w:rFonts w:ascii="Calibri" w:hAnsi="Calibri"/>
                <w:color w:val="auto"/>
                <w:sz w:val="20"/>
              </w:rPr>
              <w:t>Focus Leadership and Professional Learning Team meeting agendas to meet the goals of the strategy.</w:t>
            </w:r>
          </w:p>
          <w:p w14:paraId="1634D040" w14:textId="0838A129" w:rsidR="007E62A7" w:rsidRPr="007E62A7" w:rsidRDefault="007E62A7" w:rsidP="007E62A7">
            <w:pPr>
              <w:pStyle w:val="Table-Entry"/>
              <w:tabs>
                <w:tab w:val="clear" w:pos="205"/>
              </w:tabs>
              <w:ind w:left="360"/>
              <w:rPr>
                <w:rFonts w:ascii="Calibri" w:hAnsi="Calibri"/>
                <w:color w:val="auto"/>
                <w:sz w:val="20"/>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325EE10" w14:textId="699DDB61" w:rsidR="004B6C58" w:rsidRPr="0085217D" w:rsidRDefault="001A41B5" w:rsidP="001A41B5">
            <w:pPr>
              <w:rPr>
                <w:color w:val="FF0000"/>
                <w:lang w:val="en-US"/>
              </w:rPr>
            </w:pPr>
            <w:r w:rsidRPr="0085217D">
              <w:rPr>
                <w:color w:val="FF0000"/>
                <w:lang w:val="en-US"/>
              </w:rPr>
              <w:lastRenderedPageBreak/>
              <w:t>Year 1</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F44199C" w14:textId="17187AD2" w:rsidR="007E02AE" w:rsidRDefault="007E02AE" w:rsidP="007E02AE">
            <w:pPr>
              <w:pStyle w:val="Table-Entry"/>
              <w:rPr>
                <w:rFonts w:ascii="Calibri" w:hAnsi="Calibri"/>
                <w:b/>
                <w:i/>
                <w:color w:val="auto"/>
                <w:sz w:val="20"/>
              </w:rPr>
            </w:pPr>
            <w:r w:rsidRPr="00683EFF">
              <w:rPr>
                <w:rFonts w:ascii="Calibri" w:hAnsi="Calibri"/>
                <w:b/>
                <w:i/>
                <w:color w:val="auto"/>
                <w:sz w:val="20"/>
              </w:rPr>
              <w:t xml:space="preserve">Collaboratively </w:t>
            </w:r>
            <w:r w:rsidR="00327BC1" w:rsidRPr="00683EFF">
              <w:rPr>
                <w:rFonts w:ascii="Calibri" w:hAnsi="Calibri"/>
                <w:b/>
                <w:i/>
                <w:color w:val="auto"/>
                <w:sz w:val="20"/>
              </w:rPr>
              <w:t xml:space="preserve">Create A Shared Vision For </w:t>
            </w:r>
            <w:r w:rsidRPr="00683EFF">
              <w:rPr>
                <w:rFonts w:ascii="Calibri" w:hAnsi="Calibri"/>
                <w:b/>
                <w:i/>
                <w:color w:val="auto"/>
                <w:sz w:val="20"/>
              </w:rPr>
              <w:t xml:space="preserve">Learning </w:t>
            </w:r>
            <w:r w:rsidR="00327BC1" w:rsidRPr="00683EFF">
              <w:rPr>
                <w:rFonts w:ascii="Calibri" w:hAnsi="Calibri"/>
                <w:b/>
                <w:i/>
                <w:color w:val="auto"/>
                <w:sz w:val="20"/>
              </w:rPr>
              <w:t xml:space="preserve">And </w:t>
            </w:r>
            <w:r w:rsidRPr="00683EFF">
              <w:rPr>
                <w:rFonts w:ascii="Calibri" w:hAnsi="Calibri"/>
                <w:b/>
                <w:i/>
                <w:color w:val="auto"/>
                <w:sz w:val="20"/>
              </w:rPr>
              <w:t xml:space="preserve">Teaching </w:t>
            </w:r>
            <w:r w:rsidR="00327BC1" w:rsidRPr="00683EFF">
              <w:rPr>
                <w:rFonts w:ascii="Calibri" w:hAnsi="Calibri"/>
                <w:b/>
                <w:i/>
                <w:color w:val="auto"/>
                <w:sz w:val="20"/>
              </w:rPr>
              <w:t>In The School.</w:t>
            </w:r>
          </w:p>
          <w:p w14:paraId="3790593F" w14:textId="0A0A975F" w:rsidR="00445E51" w:rsidRDefault="007E02AE" w:rsidP="007E02AE">
            <w:pPr>
              <w:pStyle w:val="ListParagraph"/>
              <w:numPr>
                <w:ilvl w:val="0"/>
                <w:numId w:val="12"/>
              </w:numPr>
              <w:rPr>
                <w:color w:val="auto"/>
                <w:lang w:val="en-US"/>
              </w:rPr>
            </w:pPr>
            <w:r>
              <w:rPr>
                <w:color w:val="auto"/>
                <w:lang w:val="en-US"/>
              </w:rPr>
              <w:t>Hattie’s 10 Principles : Learning and Teaching</w:t>
            </w:r>
          </w:p>
          <w:p w14:paraId="26C79C96" w14:textId="1AC507E5" w:rsidR="00327BC1" w:rsidRDefault="00327BC1" w:rsidP="00327BC1">
            <w:pPr>
              <w:pStyle w:val="ListParagraph"/>
              <w:numPr>
                <w:ilvl w:val="0"/>
                <w:numId w:val="12"/>
              </w:numPr>
              <w:rPr>
                <w:color w:val="auto"/>
                <w:lang w:val="en-US"/>
              </w:rPr>
            </w:pPr>
            <w:r>
              <w:rPr>
                <w:color w:val="auto"/>
                <w:lang w:val="en-US"/>
              </w:rPr>
              <w:t xml:space="preserve">Revise </w:t>
            </w:r>
            <w:r w:rsidR="007E02AE">
              <w:rPr>
                <w:color w:val="auto"/>
                <w:lang w:val="en-US"/>
              </w:rPr>
              <w:t>E5 Framework</w:t>
            </w:r>
          </w:p>
          <w:p w14:paraId="044304A6" w14:textId="77777777" w:rsidR="00DF4D20" w:rsidRPr="00327BC1" w:rsidRDefault="00DF4D20" w:rsidP="00DF4D20">
            <w:pPr>
              <w:pStyle w:val="Table-Entry"/>
              <w:rPr>
                <w:rFonts w:ascii="Calibri" w:hAnsi="Calibri"/>
                <w:b/>
                <w:i/>
                <w:color w:val="auto"/>
                <w:sz w:val="20"/>
              </w:rPr>
            </w:pPr>
            <w:r w:rsidRPr="00327BC1">
              <w:rPr>
                <w:rFonts w:ascii="Calibri" w:hAnsi="Calibri"/>
                <w:b/>
                <w:i/>
                <w:color w:val="auto"/>
                <w:sz w:val="20"/>
              </w:rPr>
              <w:t>Refine role statements for Leadership Team in-line with Learning Vision and review findings.</w:t>
            </w:r>
          </w:p>
          <w:p w14:paraId="13CC9B22" w14:textId="77777777" w:rsidR="00327BC1" w:rsidRDefault="00327BC1" w:rsidP="00327BC1">
            <w:pPr>
              <w:pStyle w:val="NoSpacing"/>
              <w:rPr>
                <w:color w:val="auto"/>
                <w:lang w:val="en-US"/>
              </w:rPr>
            </w:pPr>
          </w:p>
          <w:p w14:paraId="1E019086" w14:textId="77777777" w:rsidR="00DF4D20" w:rsidRDefault="00DF4D20" w:rsidP="00327BC1">
            <w:pPr>
              <w:pStyle w:val="NoSpacing"/>
              <w:rPr>
                <w:rFonts w:ascii="Calibri" w:hAnsi="Calibri"/>
                <w:color w:val="auto"/>
                <w:sz w:val="20"/>
                <w:szCs w:val="20"/>
              </w:rPr>
            </w:pPr>
          </w:p>
          <w:p w14:paraId="61241DC2" w14:textId="1ED85BEE" w:rsidR="00327BC1" w:rsidRDefault="00327BC1" w:rsidP="00327BC1">
            <w:pPr>
              <w:pStyle w:val="Table-Entry"/>
              <w:rPr>
                <w:rFonts w:ascii="Calibri" w:hAnsi="Calibri"/>
                <w:b/>
                <w:i/>
                <w:color w:val="auto"/>
                <w:sz w:val="20"/>
              </w:rPr>
            </w:pPr>
            <w:r>
              <w:rPr>
                <w:rFonts w:ascii="Calibri" w:hAnsi="Calibri"/>
                <w:b/>
                <w:i/>
                <w:color w:val="auto"/>
                <w:sz w:val="20"/>
              </w:rPr>
              <w:t xml:space="preserve">Establish </w:t>
            </w:r>
            <w:r w:rsidRPr="00327BC1">
              <w:rPr>
                <w:rFonts w:ascii="Calibri" w:hAnsi="Calibri"/>
                <w:b/>
                <w:i/>
                <w:color w:val="auto"/>
                <w:sz w:val="20"/>
              </w:rPr>
              <w:t>Plan P&amp;D processes for 2015</w:t>
            </w:r>
            <w:r>
              <w:rPr>
                <w:rFonts w:ascii="Calibri" w:hAnsi="Calibri"/>
                <w:b/>
                <w:i/>
                <w:color w:val="auto"/>
                <w:sz w:val="20"/>
              </w:rPr>
              <w:t xml:space="preserve"> – Staff Roles and Accountability</w:t>
            </w:r>
          </w:p>
          <w:p w14:paraId="423007FF" w14:textId="77777777" w:rsidR="00DF4D20" w:rsidRDefault="00DF4D20" w:rsidP="00327BC1">
            <w:pPr>
              <w:pStyle w:val="Table-Entry"/>
              <w:rPr>
                <w:rFonts w:ascii="Calibri" w:hAnsi="Calibri"/>
                <w:b/>
                <w:i/>
                <w:color w:val="auto"/>
                <w:sz w:val="20"/>
              </w:rPr>
            </w:pPr>
          </w:p>
          <w:p w14:paraId="7ED5D2EB" w14:textId="77777777" w:rsidR="00DF4D20" w:rsidRPr="00683EFF" w:rsidRDefault="00DF4D20" w:rsidP="00DF4D20">
            <w:pPr>
              <w:pStyle w:val="Table-Entry"/>
              <w:rPr>
                <w:rFonts w:ascii="Calibri" w:hAnsi="Calibri"/>
                <w:b/>
                <w:i/>
                <w:color w:val="auto"/>
                <w:sz w:val="20"/>
              </w:rPr>
            </w:pPr>
            <w:r>
              <w:rPr>
                <w:rFonts w:ascii="Calibri" w:hAnsi="Calibri"/>
                <w:b/>
                <w:i/>
                <w:color w:val="auto"/>
                <w:sz w:val="20"/>
              </w:rPr>
              <w:t xml:space="preserve">Professional Learning Plan: Curriculum and </w:t>
            </w:r>
            <w:r w:rsidRPr="00683EFF">
              <w:rPr>
                <w:rFonts w:ascii="Calibri" w:hAnsi="Calibri"/>
                <w:b/>
                <w:i/>
                <w:color w:val="auto"/>
                <w:sz w:val="20"/>
              </w:rPr>
              <w:t xml:space="preserve">pedagogical practices, incorporating the following </w:t>
            </w:r>
          </w:p>
          <w:p w14:paraId="47AF9B53" w14:textId="3C70B6DF" w:rsidR="00DF4D20" w:rsidRDefault="00DF4D20" w:rsidP="00DF4D20">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Revise </w:t>
            </w:r>
            <w:r w:rsidR="002D2FCE">
              <w:rPr>
                <w:rFonts w:ascii="Calibri" w:hAnsi="Calibri"/>
                <w:color w:val="auto"/>
                <w:sz w:val="20"/>
                <w:szCs w:val="20"/>
              </w:rPr>
              <w:t xml:space="preserve">Whole School </w:t>
            </w:r>
            <w:r>
              <w:rPr>
                <w:rFonts w:ascii="Calibri" w:hAnsi="Calibri"/>
                <w:color w:val="auto"/>
                <w:sz w:val="20"/>
                <w:szCs w:val="20"/>
              </w:rPr>
              <w:t>Literacy Practices</w:t>
            </w:r>
          </w:p>
          <w:p w14:paraId="6C09773B" w14:textId="1D333A92" w:rsidR="00DF4D20" w:rsidRDefault="00DF4D20" w:rsidP="00DF4D20">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Introduce </w:t>
            </w:r>
            <w:r w:rsidRPr="00683EFF">
              <w:rPr>
                <w:rFonts w:ascii="Calibri" w:hAnsi="Calibri"/>
                <w:color w:val="auto"/>
                <w:sz w:val="20"/>
                <w:szCs w:val="20"/>
              </w:rPr>
              <w:t xml:space="preserve">Numeracy – building the curriculum framework with respect to AusVELS, particularly in Number. </w:t>
            </w:r>
          </w:p>
          <w:p w14:paraId="50FE242B" w14:textId="77777777" w:rsidR="00DF4D20" w:rsidRDefault="00DF4D20" w:rsidP="00DF4D20">
            <w:pPr>
              <w:pStyle w:val="NoSpacing"/>
              <w:rPr>
                <w:rFonts w:ascii="Calibri" w:hAnsi="Calibri"/>
                <w:color w:val="auto"/>
                <w:sz w:val="20"/>
                <w:szCs w:val="20"/>
              </w:rPr>
            </w:pPr>
          </w:p>
          <w:p w14:paraId="40BE75DD" w14:textId="77777777" w:rsidR="00DF4D20" w:rsidRPr="007E62A7" w:rsidRDefault="00DF4D20" w:rsidP="00DF4D20">
            <w:pPr>
              <w:pStyle w:val="NoSpacing"/>
              <w:rPr>
                <w:rFonts w:ascii="Calibri" w:hAnsi="Calibri" w:cs="Arial"/>
                <w:b/>
                <w:i/>
                <w:color w:val="auto"/>
                <w:sz w:val="20"/>
                <w:szCs w:val="18"/>
                <w:lang w:val="en-US"/>
              </w:rPr>
            </w:pPr>
            <w:r w:rsidRPr="007E62A7">
              <w:rPr>
                <w:rFonts w:ascii="Calibri" w:hAnsi="Calibri" w:cs="Arial"/>
                <w:b/>
                <w:i/>
                <w:color w:val="auto"/>
                <w:sz w:val="20"/>
                <w:szCs w:val="18"/>
                <w:lang w:val="en-US"/>
              </w:rPr>
              <w:t>Assessment and Reporting</w:t>
            </w:r>
          </w:p>
          <w:p w14:paraId="6FA51D64" w14:textId="77777777"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Introduction of new assessment schedule including benchmarking, pre-testing, writing moderation and samples in order to measure growth and set targets.</w:t>
            </w:r>
          </w:p>
          <w:p w14:paraId="64DCF588" w14:textId="77777777" w:rsidR="00DF4D20" w:rsidRDefault="00DF4D20" w:rsidP="00DF4D20">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Introduction of the Accelerus program to enable school wide assessment practices and the use of assessment to inform teaching.</w:t>
            </w:r>
          </w:p>
          <w:p w14:paraId="5B844485" w14:textId="77777777" w:rsidR="007E62A7" w:rsidRDefault="007E62A7" w:rsidP="007E62A7">
            <w:pPr>
              <w:pStyle w:val="NoSpacing"/>
              <w:ind w:left="162"/>
              <w:rPr>
                <w:rFonts w:ascii="Calibri" w:hAnsi="Calibri"/>
                <w:color w:val="auto"/>
                <w:sz w:val="20"/>
                <w:szCs w:val="20"/>
              </w:rPr>
            </w:pPr>
          </w:p>
          <w:p w14:paraId="68FE41B3" w14:textId="77777777" w:rsidR="007E62A7" w:rsidRPr="00683EFF" w:rsidRDefault="007E62A7" w:rsidP="007E62A7">
            <w:pPr>
              <w:pStyle w:val="NoSpacing"/>
              <w:rPr>
                <w:rFonts w:ascii="Calibri" w:hAnsi="Calibri"/>
                <w:b/>
                <w:i/>
                <w:color w:val="auto"/>
                <w:sz w:val="20"/>
              </w:rPr>
            </w:pPr>
            <w:r w:rsidRPr="00683EFF">
              <w:rPr>
                <w:rFonts w:ascii="Calibri" w:hAnsi="Calibri"/>
                <w:b/>
                <w:i/>
                <w:color w:val="auto"/>
                <w:sz w:val="20"/>
              </w:rPr>
              <w:t>Build effective teaching teams and leadership capacity to maximize student learning by:</w:t>
            </w:r>
          </w:p>
          <w:p w14:paraId="7D2B6CA1" w14:textId="74DBA47E" w:rsidR="007E62A7" w:rsidRPr="00683EFF" w:rsidRDefault="007E62A7" w:rsidP="007E62A7">
            <w:pPr>
              <w:pStyle w:val="Table-Entry"/>
              <w:numPr>
                <w:ilvl w:val="0"/>
                <w:numId w:val="8"/>
              </w:numPr>
              <w:tabs>
                <w:tab w:val="clear" w:pos="205"/>
              </w:tabs>
              <w:rPr>
                <w:rFonts w:ascii="Calibri" w:hAnsi="Calibri"/>
                <w:color w:val="auto"/>
                <w:sz w:val="20"/>
              </w:rPr>
            </w:pPr>
            <w:r>
              <w:rPr>
                <w:rFonts w:ascii="Calibri" w:hAnsi="Calibri"/>
                <w:color w:val="auto"/>
                <w:sz w:val="20"/>
              </w:rPr>
              <w:t xml:space="preserve">Expand </w:t>
            </w:r>
            <w:r w:rsidRPr="00683EFF">
              <w:rPr>
                <w:rFonts w:ascii="Calibri" w:hAnsi="Calibri"/>
                <w:color w:val="auto"/>
                <w:sz w:val="20"/>
              </w:rPr>
              <w:t>teacher teaming practices</w:t>
            </w:r>
          </w:p>
          <w:p w14:paraId="4B02BC8D" w14:textId="08696877" w:rsidR="00445E51" w:rsidRPr="007E62A7" w:rsidRDefault="007E62A7" w:rsidP="002A4438">
            <w:pPr>
              <w:pStyle w:val="Table-Entry"/>
              <w:numPr>
                <w:ilvl w:val="0"/>
                <w:numId w:val="8"/>
              </w:numPr>
              <w:tabs>
                <w:tab w:val="clear" w:pos="205"/>
              </w:tabs>
              <w:rPr>
                <w:rFonts w:ascii="Calibri" w:hAnsi="Calibri"/>
                <w:color w:val="auto"/>
                <w:sz w:val="20"/>
              </w:rPr>
            </w:pPr>
            <w:r w:rsidRPr="007E62A7">
              <w:rPr>
                <w:rFonts w:ascii="Calibri" w:hAnsi="Calibri"/>
                <w:color w:val="auto"/>
                <w:sz w:val="20"/>
              </w:rPr>
              <w:t xml:space="preserve">Focus Leadership and Professional Learning Team meeting agendas to meet the goals of the </w:t>
            </w:r>
            <w:r w:rsidRPr="007E62A7">
              <w:rPr>
                <w:rFonts w:ascii="Calibri" w:hAnsi="Calibri"/>
                <w:color w:val="auto"/>
                <w:sz w:val="20"/>
              </w:rPr>
              <w:lastRenderedPageBreak/>
              <w:t>strategy.</w:t>
            </w:r>
          </w:p>
        </w:tc>
        <w:tc>
          <w:tcPr>
            <w:tcW w:w="1158"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02905C7" w14:textId="37D28C59" w:rsidR="00327BC1" w:rsidRDefault="00327BC1" w:rsidP="002D2FCE">
            <w:pPr>
              <w:spacing w:after="0"/>
              <w:rPr>
                <w:rFonts w:ascii="Calibri" w:hAnsi="Calibri"/>
                <w:b/>
                <w:i/>
                <w:color w:val="auto"/>
                <w:sz w:val="20"/>
              </w:rPr>
            </w:pPr>
            <w:r w:rsidRPr="00683EFF">
              <w:rPr>
                <w:rFonts w:ascii="Calibri" w:hAnsi="Calibri"/>
                <w:b/>
                <w:i/>
                <w:color w:val="auto"/>
                <w:sz w:val="20"/>
              </w:rPr>
              <w:lastRenderedPageBreak/>
              <w:t>Shared Vision For Learning And Teaching In The School</w:t>
            </w:r>
            <w:r>
              <w:rPr>
                <w:rFonts w:ascii="Calibri" w:hAnsi="Calibri"/>
                <w:b/>
                <w:i/>
                <w:color w:val="auto"/>
                <w:sz w:val="20"/>
              </w:rPr>
              <w:t xml:space="preserve"> </w:t>
            </w:r>
            <w:r w:rsidR="002D2FCE">
              <w:rPr>
                <w:rFonts w:ascii="Calibri" w:hAnsi="Calibri"/>
                <w:b/>
                <w:i/>
                <w:color w:val="auto"/>
                <w:sz w:val="20"/>
              </w:rPr>
              <w:t>Is Negotiated and D</w:t>
            </w:r>
            <w:r w:rsidR="002D2FCE" w:rsidRPr="00327BC1">
              <w:rPr>
                <w:rFonts w:ascii="Calibri" w:hAnsi="Calibri"/>
                <w:b/>
                <w:i/>
                <w:color w:val="auto"/>
                <w:sz w:val="20"/>
              </w:rPr>
              <w:t>ocumented</w:t>
            </w:r>
          </w:p>
          <w:p w14:paraId="5244E358" w14:textId="77777777" w:rsidR="002D2FCE" w:rsidRPr="002D2FCE" w:rsidRDefault="002D2FCE" w:rsidP="00395971">
            <w:pPr>
              <w:rPr>
                <w:rFonts w:ascii="Calibri" w:hAnsi="Calibri"/>
                <w:b/>
                <w:i/>
                <w:color w:val="auto"/>
                <w:sz w:val="12"/>
                <w:szCs w:val="12"/>
              </w:rPr>
            </w:pPr>
          </w:p>
          <w:p w14:paraId="2A0EBE22" w14:textId="56B7C228" w:rsidR="00DF4D20" w:rsidRPr="00DF4D20" w:rsidRDefault="00DF4D20" w:rsidP="00395971">
            <w:pPr>
              <w:rPr>
                <w:rFonts w:ascii="Calibri" w:hAnsi="Calibri"/>
                <w:b/>
                <w:i/>
                <w:color w:val="auto"/>
                <w:sz w:val="20"/>
              </w:rPr>
            </w:pPr>
            <w:r>
              <w:rPr>
                <w:rFonts w:ascii="Calibri" w:hAnsi="Calibri"/>
                <w:b/>
                <w:i/>
                <w:color w:val="auto"/>
                <w:sz w:val="20"/>
                <w:szCs w:val="18"/>
              </w:rPr>
              <w:t xml:space="preserve">Leadership </w:t>
            </w:r>
            <w:r w:rsidR="002D2FCE">
              <w:rPr>
                <w:rFonts w:ascii="Calibri" w:hAnsi="Calibri"/>
                <w:b/>
                <w:i/>
                <w:color w:val="auto"/>
                <w:sz w:val="20"/>
                <w:szCs w:val="18"/>
              </w:rPr>
              <w:t xml:space="preserve">And </w:t>
            </w:r>
            <w:r>
              <w:rPr>
                <w:rFonts w:ascii="Calibri" w:hAnsi="Calibri"/>
                <w:b/>
                <w:i/>
                <w:color w:val="auto"/>
                <w:sz w:val="20"/>
                <w:szCs w:val="18"/>
              </w:rPr>
              <w:t>Staff R</w:t>
            </w:r>
            <w:r w:rsidRPr="00327BC1">
              <w:rPr>
                <w:rFonts w:ascii="Calibri" w:hAnsi="Calibri"/>
                <w:b/>
                <w:i/>
                <w:color w:val="auto"/>
                <w:sz w:val="20"/>
                <w:szCs w:val="18"/>
              </w:rPr>
              <w:t xml:space="preserve">ole </w:t>
            </w:r>
            <w:r w:rsidR="002D2FCE" w:rsidRPr="00327BC1">
              <w:rPr>
                <w:rFonts w:ascii="Calibri" w:hAnsi="Calibri"/>
                <w:b/>
                <w:i/>
                <w:color w:val="auto"/>
                <w:sz w:val="20"/>
                <w:szCs w:val="18"/>
              </w:rPr>
              <w:t xml:space="preserve">Statements </w:t>
            </w:r>
            <w:r>
              <w:rPr>
                <w:rFonts w:ascii="Calibri" w:hAnsi="Calibri"/>
                <w:b/>
                <w:i/>
                <w:color w:val="auto"/>
                <w:sz w:val="20"/>
              </w:rPr>
              <w:t>Documented</w:t>
            </w:r>
            <w:r w:rsidRPr="00327BC1">
              <w:rPr>
                <w:rFonts w:ascii="Calibri" w:hAnsi="Calibri"/>
                <w:b/>
                <w:i/>
                <w:color w:val="auto"/>
                <w:sz w:val="20"/>
              </w:rPr>
              <w:t xml:space="preserve"> </w:t>
            </w:r>
            <w:r w:rsidR="00327BC1" w:rsidRPr="00327BC1">
              <w:rPr>
                <w:rFonts w:ascii="Calibri" w:hAnsi="Calibri"/>
                <w:b/>
                <w:i/>
                <w:color w:val="auto"/>
                <w:sz w:val="20"/>
              </w:rPr>
              <w:t xml:space="preserve">Professional Learning Plan </w:t>
            </w:r>
            <w:r w:rsidR="002D2FCE" w:rsidRPr="00327BC1">
              <w:rPr>
                <w:rFonts w:ascii="Calibri" w:hAnsi="Calibri"/>
                <w:b/>
                <w:i/>
                <w:color w:val="auto"/>
                <w:sz w:val="20"/>
              </w:rPr>
              <w:t>Is Implemented</w:t>
            </w:r>
          </w:p>
          <w:p w14:paraId="4D4A8104" w14:textId="235F02F5" w:rsidR="00DF4D20" w:rsidRDefault="00327BC1" w:rsidP="002D2FCE">
            <w:pPr>
              <w:spacing w:after="360"/>
              <w:rPr>
                <w:rFonts w:ascii="Calibri" w:hAnsi="Calibri"/>
                <w:b/>
                <w:i/>
                <w:color w:val="auto"/>
                <w:sz w:val="20"/>
              </w:rPr>
            </w:pPr>
            <w:r>
              <w:rPr>
                <w:rFonts w:ascii="Calibri" w:hAnsi="Calibri"/>
                <w:b/>
                <w:i/>
                <w:color w:val="auto"/>
                <w:sz w:val="20"/>
              </w:rPr>
              <w:t>P</w:t>
            </w:r>
            <w:r w:rsidR="002D2FCE">
              <w:rPr>
                <w:rFonts w:ascii="Calibri" w:hAnsi="Calibri"/>
                <w:b/>
                <w:i/>
                <w:color w:val="auto"/>
                <w:sz w:val="20"/>
              </w:rPr>
              <w:t>&amp;</w:t>
            </w:r>
            <w:r>
              <w:rPr>
                <w:rFonts w:ascii="Calibri" w:hAnsi="Calibri"/>
                <w:b/>
                <w:i/>
                <w:color w:val="auto"/>
                <w:sz w:val="20"/>
              </w:rPr>
              <w:t>D Rubrics Documented</w:t>
            </w:r>
          </w:p>
          <w:p w14:paraId="3511265A" w14:textId="2C225AA1" w:rsidR="00DF4D20" w:rsidRDefault="00DF4D20" w:rsidP="002D2FCE">
            <w:pPr>
              <w:spacing w:after="120"/>
              <w:rPr>
                <w:rFonts w:ascii="Calibri" w:hAnsi="Calibri"/>
                <w:b/>
                <w:i/>
                <w:color w:val="auto"/>
                <w:sz w:val="20"/>
              </w:rPr>
            </w:pPr>
            <w:r>
              <w:rPr>
                <w:rFonts w:ascii="Calibri" w:hAnsi="Calibri"/>
                <w:b/>
                <w:i/>
                <w:color w:val="auto"/>
                <w:sz w:val="20"/>
              </w:rPr>
              <w:t xml:space="preserve">Professional Learning Plan </w:t>
            </w:r>
            <w:r w:rsidR="002D2FCE">
              <w:rPr>
                <w:rFonts w:ascii="Calibri" w:hAnsi="Calibri"/>
                <w:b/>
                <w:i/>
                <w:color w:val="auto"/>
                <w:sz w:val="20"/>
              </w:rPr>
              <w:t>Presented to Staff</w:t>
            </w:r>
          </w:p>
          <w:p w14:paraId="4B244F85" w14:textId="3E17F08A" w:rsidR="002D2FCE" w:rsidRDefault="002D2FCE" w:rsidP="002D2FCE">
            <w:pPr>
              <w:spacing w:after="0"/>
              <w:rPr>
                <w:rFonts w:ascii="Calibri" w:hAnsi="Calibri"/>
                <w:b/>
                <w:i/>
                <w:color w:val="auto"/>
                <w:sz w:val="20"/>
              </w:rPr>
            </w:pPr>
            <w:r>
              <w:rPr>
                <w:rFonts w:ascii="Calibri" w:hAnsi="Calibri"/>
                <w:b/>
                <w:i/>
                <w:color w:val="auto"/>
                <w:sz w:val="20"/>
              </w:rPr>
              <w:t>Whole School Numeracy Program Documented: including</w:t>
            </w:r>
          </w:p>
          <w:p w14:paraId="6FA14920" w14:textId="4B29B04F" w:rsidR="002D2FCE" w:rsidRDefault="002D2FCE" w:rsidP="002D2FCE">
            <w:pPr>
              <w:spacing w:after="240"/>
              <w:rPr>
                <w:rFonts w:ascii="Calibri" w:hAnsi="Calibri"/>
                <w:b/>
                <w:i/>
                <w:color w:val="auto"/>
                <w:sz w:val="20"/>
              </w:rPr>
            </w:pPr>
            <w:r>
              <w:rPr>
                <w:rFonts w:ascii="Calibri" w:hAnsi="Calibri"/>
                <w:b/>
                <w:i/>
                <w:color w:val="auto"/>
                <w:sz w:val="20"/>
              </w:rPr>
              <w:t>10 Essential Components</w:t>
            </w:r>
          </w:p>
          <w:p w14:paraId="5B975211" w14:textId="77777777" w:rsidR="007E62A7" w:rsidRDefault="007E62A7" w:rsidP="00395971">
            <w:pPr>
              <w:rPr>
                <w:rFonts w:ascii="Calibri" w:hAnsi="Calibri"/>
                <w:b/>
                <w:i/>
                <w:color w:val="auto"/>
                <w:sz w:val="20"/>
              </w:rPr>
            </w:pPr>
          </w:p>
          <w:p w14:paraId="0D44B373" w14:textId="16EBCABD" w:rsidR="007E62A7" w:rsidRDefault="007E62A7" w:rsidP="00395971">
            <w:pPr>
              <w:rPr>
                <w:rFonts w:ascii="Calibri" w:hAnsi="Calibri"/>
                <w:b/>
                <w:i/>
                <w:color w:val="auto"/>
                <w:sz w:val="20"/>
              </w:rPr>
            </w:pPr>
            <w:r>
              <w:rPr>
                <w:rFonts w:ascii="Calibri" w:hAnsi="Calibri"/>
                <w:b/>
                <w:i/>
                <w:color w:val="auto"/>
                <w:sz w:val="20"/>
              </w:rPr>
              <w:t xml:space="preserve">Assessment Schedule </w:t>
            </w:r>
            <w:r w:rsidR="002D2FCE">
              <w:rPr>
                <w:rFonts w:ascii="Calibri" w:hAnsi="Calibri"/>
                <w:b/>
                <w:i/>
                <w:color w:val="auto"/>
                <w:sz w:val="20"/>
              </w:rPr>
              <w:t>Provides Opportunities For Effective Moderation</w:t>
            </w:r>
          </w:p>
          <w:p w14:paraId="73C65FCF" w14:textId="0F013591" w:rsidR="00327BC1" w:rsidRPr="002D2FCE" w:rsidRDefault="007E62A7" w:rsidP="002D2FCE">
            <w:pPr>
              <w:spacing w:after="360"/>
              <w:rPr>
                <w:rFonts w:ascii="Calibri" w:hAnsi="Calibri"/>
                <w:b/>
                <w:i/>
                <w:color w:val="auto"/>
                <w:sz w:val="20"/>
              </w:rPr>
            </w:pPr>
            <w:r>
              <w:rPr>
                <w:rFonts w:ascii="Calibri" w:hAnsi="Calibri"/>
                <w:b/>
                <w:i/>
                <w:color w:val="auto"/>
                <w:sz w:val="20"/>
              </w:rPr>
              <w:t xml:space="preserve">Accelerus Reports </w:t>
            </w:r>
            <w:r w:rsidR="002D2FCE">
              <w:rPr>
                <w:rFonts w:ascii="Calibri" w:hAnsi="Calibri"/>
                <w:b/>
                <w:i/>
                <w:color w:val="auto"/>
                <w:sz w:val="20"/>
              </w:rPr>
              <w:t>Show Student Tracking On An Individual And Cohort Basis</w:t>
            </w:r>
          </w:p>
          <w:p w14:paraId="43083C0C" w14:textId="61293E6E" w:rsidR="007E62A7" w:rsidRPr="007C379A" w:rsidRDefault="007E62A7" w:rsidP="00395971">
            <w:pPr>
              <w:rPr>
                <w:color w:val="auto"/>
                <w:lang w:val="en-US"/>
              </w:rPr>
            </w:pPr>
            <w:r w:rsidRPr="007E62A7">
              <w:rPr>
                <w:rFonts w:ascii="Calibri" w:hAnsi="Calibri"/>
                <w:b/>
                <w:i/>
                <w:color w:val="auto"/>
                <w:sz w:val="20"/>
              </w:rPr>
              <w:t xml:space="preserve">Minutes </w:t>
            </w:r>
            <w:r w:rsidR="002D2FCE" w:rsidRPr="007E62A7">
              <w:rPr>
                <w:rFonts w:ascii="Calibri" w:hAnsi="Calibri"/>
                <w:b/>
                <w:i/>
                <w:color w:val="auto"/>
                <w:sz w:val="20"/>
              </w:rPr>
              <w:t xml:space="preserve">Reflect </w:t>
            </w:r>
            <w:r w:rsidR="002D2FCE">
              <w:rPr>
                <w:rFonts w:ascii="Calibri" w:hAnsi="Calibri"/>
                <w:b/>
                <w:i/>
                <w:color w:val="auto"/>
                <w:sz w:val="20"/>
              </w:rPr>
              <w:t xml:space="preserve">Effective </w:t>
            </w:r>
            <w:r w:rsidR="002D2FCE" w:rsidRPr="007E62A7">
              <w:rPr>
                <w:rFonts w:ascii="Calibri" w:hAnsi="Calibri"/>
                <w:b/>
                <w:i/>
                <w:color w:val="auto"/>
                <w:sz w:val="20"/>
              </w:rPr>
              <w:t>Teaming Practices</w:t>
            </w:r>
          </w:p>
        </w:tc>
      </w:tr>
      <w:tr w:rsidR="0085217D" w:rsidRPr="0085217D" w14:paraId="396D0148" w14:textId="77777777" w:rsidTr="008776BB">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164C5A83" w14:textId="0B0F4BD6"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A39111C" w14:textId="77777777" w:rsidR="001A41B5" w:rsidRPr="0085217D" w:rsidRDefault="001A41B5" w:rsidP="001A41B5">
            <w:pPr>
              <w:rPr>
                <w:color w:val="FF0000"/>
                <w:lang w:val="en-US"/>
              </w:rPr>
            </w:pPr>
            <w:r w:rsidRPr="0085217D">
              <w:rPr>
                <w:color w:val="FF0000"/>
                <w:lang w:val="en-US"/>
              </w:rPr>
              <w:t>Year 2</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7E1AF41A" w14:textId="77777777" w:rsidR="002D2FCE" w:rsidRDefault="002D2FCE" w:rsidP="002D2FCE">
            <w:pPr>
              <w:pStyle w:val="Table-Entry"/>
              <w:rPr>
                <w:rFonts w:ascii="Calibri" w:hAnsi="Calibri"/>
                <w:b/>
                <w:i/>
                <w:color w:val="auto"/>
                <w:sz w:val="20"/>
              </w:rPr>
            </w:pPr>
            <w:r w:rsidRPr="00683EFF">
              <w:rPr>
                <w:rFonts w:ascii="Calibri" w:hAnsi="Calibri"/>
                <w:b/>
                <w:i/>
                <w:color w:val="auto"/>
                <w:sz w:val="20"/>
              </w:rPr>
              <w:t>Collaboratively Create A Shared Vision For Learning And Teaching In The School.</w:t>
            </w:r>
          </w:p>
          <w:p w14:paraId="31434E2D" w14:textId="77777777" w:rsidR="002D2FCE" w:rsidRDefault="002D2FCE" w:rsidP="007E62A7">
            <w:pPr>
              <w:pStyle w:val="Table-Entry"/>
              <w:rPr>
                <w:rFonts w:ascii="Calibri" w:hAnsi="Calibri"/>
                <w:b/>
                <w:i/>
                <w:color w:val="auto"/>
                <w:sz w:val="20"/>
              </w:rPr>
            </w:pPr>
          </w:p>
          <w:p w14:paraId="7FE3EF62" w14:textId="77777777" w:rsidR="007E62A7" w:rsidRPr="00683EFF" w:rsidRDefault="007E62A7" w:rsidP="007E62A7">
            <w:pPr>
              <w:pStyle w:val="Table-Entry"/>
              <w:rPr>
                <w:rFonts w:ascii="Calibri" w:hAnsi="Calibri"/>
                <w:b/>
                <w:i/>
                <w:color w:val="auto"/>
                <w:sz w:val="20"/>
              </w:rPr>
            </w:pPr>
            <w:r>
              <w:rPr>
                <w:rFonts w:ascii="Calibri" w:hAnsi="Calibri"/>
                <w:b/>
                <w:i/>
                <w:color w:val="auto"/>
                <w:sz w:val="20"/>
              </w:rPr>
              <w:t xml:space="preserve">Professional Learning Plan: Curriculum and </w:t>
            </w:r>
            <w:r w:rsidRPr="00683EFF">
              <w:rPr>
                <w:rFonts w:ascii="Calibri" w:hAnsi="Calibri"/>
                <w:b/>
                <w:i/>
                <w:color w:val="auto"/>
                <w:sz w:val="20"/>
              </w:rPr>
              <w:t xml:space="preserve">pedagogical practices, incorporating the following </w:t>
            </w:r>
          </w:p>
          <w:p w14:paraId="66637371" w14:textId="536B9575"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Focus : Effective Writing  and Spelling Practices</w:t>
            </w:r>
          </w:p>
          <w:p w14:paraId="1050A52C" w14:textId="65A4CAB4"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Maintain </w:t>
            </w:r>
            <w:r w:rsidRPr="00683EFF">
              <w:rPr>
                <w:rFonts w:ascii="Calibri" w:hAnsi="Calibri"/>
                <w:color w:val="auto"/>
                <w:sz w:val="20"/>
                <w:szCs w:val="20"/>
              </w:rPr>
              <w:t xml:space="preserve">Numeracy </w:t>
            </w:r>
            <w:r>
              <w:rPr>
                <w:rFonts w:ascii="Calibri" w:hAnsi="Calibri"/>
                <w:color w:val="auto"/>
                <w:sz w:val="20"/>
                <w:szCs w:val="20"/>
              </w:rPr>
              <w:t>initiatives (2015)</w:t>
            </w:r>
            <w:r w:rsidRPr="00683EFF">
              <w:rPr>
                <w:rFonts w:ascii="Calibri" w:hAnsi="Calibri"/>
                <w:color w:val="auto"/>
                <w:sz w:val="20"/>
                <w:szCs w:val="20"/>
              </w:rPr>
              <w:t xml:space="preserve"> </w:t>
            </w:r>
          </w:p>
          <w:p w14:paraId="3BBDB429" w14:textId="77777777" w:rsidR="007E62A7" w:rsidRDefault="007E62A7" w:rsidP="007E62A7">
            <w:pPr>
              <w:pStyle w:val="NoSpacing"/>
              <w:rPr>
                <w:rFonts w:ascii="Calibri" w:hAnsi="Calibri"/>
                <w:b/>
                <w:i/>
                <w:color w:val="auto"/>
                <w:sz w:val="20"/>
              </w:rPr>
            </w:pPr>
          </w:p>
          <w:p w14:paraId="0E5330AB" w14:textId="77777777" w:rsidR="007E62A7" w:rsidRPr="00683EFF" w:rsidRDefault="007E62A7" w:rsidP="007E62A7">
            <w:pPr>
              <w:pStyle w:val="NoSpacing"/>
              <w:rPr>
                <w:rFonts w:ascii="Calibri" w:hAnsi="Calibri"/>
                <w:b/>
                <w:i/>
                <w:color w:val="auto"/>
                <w:sz w:val="20"/>
              </w:rPr>
            </w:pPr>
            <w:r w:rsidRPr="00683EFF">
              <w:rPr>
                <w:rFonts w:ascii="Calibri" w:hAnsi="Calibri"/>
                <w:b/>
                <w:i/>
                <w:color w:val="auto"/>
                <w:sz w:val="20"/>
              </w:rPr>
              <w:t>Build effective teaching teams and leadership capacity to maximize student learning by:</w:t>
            </w:r>
          </w:p>
          <w:p w14:paraId="20176DCB" w14:textId="77777777" w:rsidR="007E62A7" w:rsidRDefault="007E62A7" w:rsidP="007E62A7">
            <w:pPr>
              <w:pStyle w:val="Table-Entry"/>
              <w:numPr>
                <w:ilvl w:val="0"/>
                <w:numId w:val="8"/>
              </w:numPr>
              <w:tabs>
                <w:tab w:val="clear" w:pos="205"/>
              </w:tabs>
              <w:rPr>
                <w:rFonts w:ascii="Calibri" w:hAnsi="Calibri"/>
                <w:color w:val="auto"/>
                <w:sz w:val="20"/>
              </w:rPr>
            </w:pPr>
            <w:r w:rsidRPr="00683EFF">
              <w:rPr>
                <w:rFonts w:ascii="Calibri" w:hAnsi="Calibri"/>
                <w:color w:val="auto"/>
                <w:sz w:val="20"/>
              </w:rPr>
              <w:t>Ensuring rigorous reflective practices re: teacher teaming and use of space</w:t>
            </w:r>
          </w:p>
          <w:p w14:paraId="784329E1" w14:textId="77777777" w:rsidR="007E62A7" w:rsidRDefault="007E62A7" w:rsidP="007E62A7">
            <w:pPr>
              <w:pStyle w:val="Table-Entry"/>
              <w:rPr>
                <w:rFonts w:ascii="Calibri" w:hAnsi="Calibri"/>
                <w:color w:val="auto"/>
                <w:sz w:val="20"/>
              </w:rPr>
            </w:pPr>
          </w:p>
          <w:p w14:paraId="6FC4A21A" w14:textId="5994648E" w:rsidR="00445E51" w:rsidRPr="002D2FCE" w:rsidRDefault="007E62A7" w:rsidP="002D2FCE">
            <w:pPr>
              <w:pStyle w:val="Table-Entry"/>
              <w:rPr>
                <w:rFonts w:ascii="Calibri" w:hAnsi="Calibri"/>
                <w:b/>
                <w:i/>
                <w:color w:val="auto"/>
                <w:sz w:val="20"/>
              </w:rPr>
            </w:pPr>
            <w:r w:rsidRPr="007E62A7">
              <w:rPr>
                <w:rFonts w:ascii="Calibri" w:hAnsi="Calibri"/>
                <w:b/>
                <w:i/>
                <w:color w:val="auto"/>
                <w:sz w:val="20"/>
              </w:rPr>
              <w:t>Develop an ICT Framework to support the implementation of each curriculum area within the context of 21st century learning needs.</w:t>
            </w: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85DADFF" w14:textId="40F71725" w:rsidR="002D2FCE" w:rsidRDefault="002D2FCE" w:rsidP="002D2FCE">
            <w:pPr>
              <w:spacing w:after="0"/>
              <w:rPr>
                <w:rFonts w:ascii="Calibri" w:hAnsi="Calibri"/>
                <w:b/>
                <w:i/>
                <w:color w:val="auto"/>
                <w:sz w:val="20"/>
              </w:rPr>
            </w:pPr>
            <w:r w:rsidRPr="00683EFF">
              <w:rPr>
                <w:rFonts w:ascii="Calibri" w:hAnsi="Calibri"/>
                <w:b/>
                <w:i/>
                <w:color w:val="auto"/>
                <w:sz w:val="20"/>
              </w:rPr>
              <w:t xml:space="preserve">Shared Vision For Learning And Teaching </w:t>
            </w:r>
            <w:r>
              <w:rPr>
                <w:rFonts w:ascii="Calibri" w:hAnsi="Calibri"/>
                <w:b/>
                <w:i/>
                <w:color w:val="auto"/>
                <w:sz w:val="20"/>
              </w:rPr>
              <w:t>: Principal Team Observational Feedback</w:t>
            </w:r>
          </w:p>
          <w:p w14:paraId="117A31DA" w14:textId="77777777" w:rsidR="002D2FCE" w:rsidRDefault="002D2FCE" w:rsidP="002D2FCE">
            <w:pPr>
              <w:spacing w:after="0"/>
              <w:rPr>
                <w:rFonts w:ascii="Calibri" w:hAnsi="Calibri"/>
                <w:b/>
                <w:i/>
                <w:color w:val="auto"/>
                <w:sz w:val="20"/>
              </w:rPr>
            </w:pPr>
          </w:p>
          <w:p w14:paraId="35D58A18" w14:textId="77777777" w:rsidR="002D2FCE" w:rsidRDefault="002D2FCE" w:rsidP="002D2FCE">
            <w:pPr>
              <w:spacing w:after="120"/>
              <w:rPr>
                <w:rFonts w:ascii="Calibri" w:hAnsi="Calibri"/>
                <w:b/>
                <w:i/>
                <w:color w:val="auto"/>
                <w:sz w:val="20"/>
              </w:rPr>
            </w:pPr>
            <w:r>
              <w:rPr>
                <w:rFonts w:ascii="Calibri" w:hAnsi="Calibri"/>
                <w:b/>
                <w:i/>
                <w:color w:val="auto"/>
                <w:sz w:val="20"/>
              </w:rPr>
              <w:t>Professional Learning Plan Presented to Staff</w:t>
            </w:r>
          </w:p>
          <w:p w14:paraId="435F1A70" w14:textId="34400FC0" w:rsidR="002D2FCE" w:rsidRDefault="002D2FCE" w:rsidP="002D2FCE">
            <w:pPr>
              <w:spacing w:after="0"/>
              <w:rPr>
                <w:rFonts w:ascii="Calibri" w:hAnsi="Calibri"/>
                <w:b/>
                <w:i/>
                <w:color w:val="auto"/>
                <w:sz w:val="20"/>
              </w:rPr>
            </w:pPr>
            <w:r>
              <w:rPr>
                <w:rFonts w:ascii="Calibri" w:hAnsi="Calibri"/>
                <w:b/>
                <w:i/>
                <w:color w:val="auto"/>
                <w:sz w:val="20"/>
              </w:rPr>
              <w:t>Whole School Writing and Spelling Program Documented</w:t>
            </w:r>
          </w:p>
          <w:p w14:paraId="18A9052E" w14:textId="77777777" w:rsidR="002D2FCE" w:rsidRDefault="002D2FCE" w:rsidP="002D2FCE">
            <w:pPr>
              <w:spacing w:after="0"/>
              <w:rPr>
                <w:rFonts w:ascii="Calibri" w:hAnsi="Calibri"/>
                <w:b/>
                <w:i/>
                <w:color w:val="auto"/>
                <w:sz w:val="20"/>
              </w:rPr>
            </w:pPr>
          </w:p>
          <w:p w14:paraId="273873AE" w14:textId="77777777" w:rsidR="002D2FCE" w:rsidRDefault="002D2FCE" w:rsidP="002D2FCE">
            <w:pPr>
              <w:spacing w:after="0"/>
              <w:rPr>
                <w:rFonts w:ascii="Calibri" w:hAnsi="Calibri"/>
                <w:b/>
                <w:i/>
                <w:color w:val="auto"/>
                <w:sz w:val="20"/>
              </w:rPr>
            </w:pPr>
            <w:r>
              <w:rPr>
                <w:rFonts w:ascii="Calibri" w:hAnsi="Calibri"/>
                <w:b/>
                <w:i/>
                <w:color w:val="auto"/>
                <w:sz w:val="20"/>
              </w:rPr>
              <w:t>Collaborative Teaching Practices evident in planning</w:t>
            </w:r>
          </w:p>
          <w:p w14:paraId="3BBA9601" w14:textId="77777777" w:rsidR="002D2FCE" w:rsidRDefault="002D2FCE" w:rsidP="002D2FCE">
            <w:pPr>
              <w:spacing w:after="0"/>
              <w:rPr>
                <w:rFonts w:ascii="Calibri" w:hAnsi="Calibri"/>
                <w:b/>
                <w:i/>
                <w:color w:val="auto"/>
                <w:sz w:val="20"/>
              </w:rPr>
            </w:pPr>
          </w:p>
          <w:p w14:paraId="6CC0A5EC" w14:textId="77777777" w:rsidR="002D2FCE" w:rsidRDefault="002D2FCE" w:rsidP="002D2FCE">
            <w:pPr>
              <w:spacing w:after="0"/>
              <w:rPr>
                <w:rFonts w:ascii="Calibri" w:hAnsi="Calibri"/>
                <w:b/>
                <w:i/>
                <w:color w:val="auto"/>
                <w:sz w:val="20"/>
              </w:rPr>
            </w:pPr>
          </w:p>
          <w:p w14:paraId="35AA468C" w14:textId="2C999D41" w:rsidR="002D2FCE" w:rsidRDefault="002D2FCE" w:rsidP="002D2FCE">
            <w:pPr>
              <w:spacing w:after="0"/>
              <w:rPr>
                <w:rFonts w:ascii="Calibri" w:hAnsi="Calibri"/>
                <w:b/>
                <w:i/>
                <w:color w:val="auto"/>
                <w:sz w:val="20"/>
              </w:rPr>
            </w:pPr>
            <w:r>
              <w:rPr>
                <w:rFonts w:ascii="Calibri" w:hAnsi="Calibri"/>
                <w:b/>
                <w:i/>
                <w:color w:val="auto"/>
                <w:sz w:val="20"/>
              </w:rPr>
              <w:t>Draft ICT Framework is negotiated</w:t>
            </w:r>
          </w:p>
          <w:p w14:paraId="17D7333E" w14:textId="77777777" w:rsidR="002D2FCE" w:rsidRDefault="002D2FCE" w:rsidP="002D2FCE">
            <w:pPr>
              <w:spacing w:after="0"/>
              <w:rPr>
                <w:rFonts w:ascii="Calibri" w:hAnsi="Calibri"/>
                <w:b/>
                <w:i/>
                <w:color w:val="auto"/>
                <w:sz w:val="20"/>
              </w:rPr>
            </w:pPr>
          </w:p>
          <w:p w14:paraId="658BA605" w14:textId="757CB288" w:rsidR="003F295F" w:rsidRPr="007C379A" w:rsidRDefault="003F295F" w:rsidP="006B6A93">
            <w:pPr>
              <w:rPr>
                <w:color w:val="auto"/>
                <w:lang w:val="en-US"/>
              </w:rPr>
            </w:pPr>
          </w:p>
        </w:tc>
      </w:tr>
      <w:tr w:rsidR="0085217D" w:rsidRPr="0085217D" w14:paraId="2E4D09E4" w14:textId="77777777" w:rsidTr="008776BB">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5D6FD7A" w14:textId="00197C42"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3C6EE63" w14:textId="77777777" w:rsidR="001A41B5" w:rsidRPr="0085217D" w:rsidRDefault="001A41B5" w:rsidP="001A41B5">
            <w:pPr>
              <w:rPr>
                <w:color w:val="FF0000"/>
                <w:lang w:val="en-US"/>
              </w:rPr>
            </w:pPr>
            <w:r w:rsidRPr="0085217D">
              <w:rPr>
                <w:color w:val="FF0000"/>
                <w:lang w:val="en-US"/>
              </w:rPr>
              <w:t>Year 3</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A622CE7" w14:textId="77777777" w:rsidR="007E62A7" w:rsidRPr="00683EFF" w:rsidRDefault="007E62A7" w:rsidP="007E62A7">
            <w:pPr>
              <w:pStyle w:val="Table-Entry"/>
              <w:rPr>
                <w:rFonts w:ascii="Calibri" w:hAnsi="Calibri"/>
                <w:b/>
                <w:i/>
                <w:color w:val="auto"/>
                <w:sz w:val="20"/>
              </w:rPr>
            </w:pPr>
            <w:r>
              <w:rPr>
                <w:rFonts w:ascii="Calibri" w:hAnsi="Calibri"/>
                <w:b/>
                <w:i/>
                <w:color w:val="auto"/>
                <w:sz w:val="20"/>
              </w:rPr>
              <w:t xml:space="preserve">Professional Learning Plan: Curriculum and </w:t>
            </w:r>
            <w:r w:rsidRPr="00683EFF">
              <w:rPr>
                <w:rFonts w:ascii="Calibri" w:hAnsi="Calibri"/>
                <w:b/>
                <w:i/>
                <w:color w:val="auto"/>
                <w:sz w:val="20"/>
              </w:rPr>
              <w:t xml:space="preserve">pedagogical practices, incorporating the following </w:t>
            </w:r>
          </w:p>
          <w:p w14:paraId="13616C31" w14:textId="77777777"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Focus : Effective Reading Practices</w:t>
            </w:r>
          </w:p>
          <w:p w14:paraId="1B805836" w14:textId="77777777"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Maintain </w:t>
            </w:r>
            <w:r w:rsidRPr="00683EFF">
              <w:rPr>
                <w:rFonts w:ascii="Calibri" w:hAnsi="Calibri"/>
                <w:color w:val="auto"/>
                <w:sz w:val="20"/>
                <w:szCs w:val="20"/>
              </w:rPr>
              <w:t xml:space="preserve">Numeracy </w:t>
            </w:r>
            <w:r>
              <w:rPr>
                <w:rFonts w:ascii="Calibri" w:hAnsi="Calibri"/>
                <w:color w:val="auto"/>
                <w:sz w:val="20"/>
                <w:szCs w:val="20"/>
              </w:rPr>
              <w:t>initiatives (2015)</w:t>
            </w:r>
            <w:r w:rsidRPr="00683EFF">
              <w:rPr>
                <w:rFonts w:ascii="Calibri" w:hAnsi="Calibri"/>
                <w:color w:val="auto"/>
                <w:sz w:val="20"/>
                <w:szCs w:val="20"/>
              </w:rPr>
              <w:t xml:space="preserve"> </w:t>
            </w:r>
          </w:p>
          <w:p w14:paraId="1FBCD5C8" w14:textId="77777777" w:rsidR="007E62A7" w:rsidRDefault="007E62A7" w:rsidP="007E62A7">
            <w:pPr>
              <w:pStyle w:val="NoSpacing"/>
              <w:rPr>
                <w:rFonts w:ascii="Calibri" w:hAnsi="Calibri"/>
                <w:b/>
                <w:i/>
                <w:color w:val="auto"/>
                <w:sz w:val="20"/>
              </w:rPr>
            </w:pPr>
          </w:p>
          <w:p w14:paraId="44A5D4AD" w14:textId="77777777" w:rsidR="007E62A7" w:rsidRPr="00683EFF" w:rsidRDefault="007E62A7" w:rsidP="007E62A7">
            <w:pPr>
              <w:pStyle w:val="NoSpacing"/>
              <w:rPr>
                <w:rFonts w:ascii="Calibri" w:hAnsi="Calibri"/>
                <w:b/>
                <w:i/>
                <w:color w:val="auto"/>
                <w:sz w:val="20"/>
              </w:rPr>
            </w:pPr>
            <w:r w:rsidRPr="00683EFF">
              <w:rPr>
                <w:rFonts w:ascii="Calibri" w:hAnsi="Calibri"/>
                <w:b/>
                <w:i/>
                <w:color w:val="auto"/>
                <w:sz w:val="20"/>
              </w:rPr>
              <w:t>Build effective teaching teams and leadership capacity to maximize student learning by:</w:t>
            </w:r>
          </w:p>
          <w:p w14:paraId="561B2D8A" w14:textId="1DDDACB4" w:rsidR="00445E51" w:rsidRPr="002D2FCE" w:rsidRDefault="007E62A7" w:rsidP="001D0DAA">
            <w:pPr>
              <w:pStyle w:val="Table-Entry"/>
              <w:numPr>
                <w:ilvl w:val="0"/>
                <w:numId w:val="8"/>
              </w:numPr>
              <w:tabs>
                <w:tab w:val="clear" w:pos="205"/>
              </w:tabs>
              <w:rPr>
                <w:rFonts w:ascii="Calibri" w:hAnsi="Calibri"/>
                <w:color w:val="auto"/>
                <w:sz w:val="20"/>
              </w:rPr>
            </w:pPr>
            <w:r w:rsidRPr="00683EFF">
              <w:rPr>
                <w:rFonts w:ascii="Calibri" w:hAnsi="Calibri"/>
                <w:color w:val="auto"/>
                <w:sz w:val="20"/>
              </w:rPr>
              <w:t>Strengthen leadership capacity to mentor, coach and plan and to lead the improvement process</w:t>
            </w: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34D97DF" w14:textId="77777777" w:rsidR="002D2FCE" w:rsidRDefault="002D2FCE" w:rsidP="002D2FCE">
            <w:pPr>
              <w:spacing w:after="120"/>
              <w:rPr>
                <w:rFonts w:ascii="Calibri" w:hAnsi="Calibri"/>
                <w:b/>
                <w:i/>
                <w:color w:val="auto"/>
                <w:sz w:val="20"/>
              </w:rPr>
            </w:pPr>
            <w:r>
              <w:rPr>
                <w:rFonts w:ascii="Calibri" w:hAnsi="Calibri"/>
                <w:b/>
                <w:i/>
                <w:color w:val="auto"/>
                <w:sz w:val="20"/>
              </w:rPr>
              <w:t>Professional Learning Plan Presented to Staff</w:t>
            </w:r>
          </w:p>
          <w:p w14:paraId="2463F74E" w14:textId="003EE639" w:rsidR="002D2FCE" w:rsidRPr="002D2FCE" w:rsidRDefault="002D2FCE" w:rsidP="002D2FCE">
            <w:pPr>
              <w:spacing w:after="240"/>
              <w:rPr>
                <w:rFonts w:ascii="Calibri" w:hAnsi="Calibri"/>
                <w:b/>
                <w:i/>
                <w:color w:val="auto"/>
                <w:sz w:val="20"/>
              </w:rPr>
            </w:pPr>
            <w:r>
              <w:rPr>
                <w:rFonts w:ascii="Calibri" w:hAnsi="Calibri"/>
                <w:b/>
                <w:i/>
                <w:color w:val="auto"/>
                <w:sz w:val="20"/>
              </w:rPr>
              <w:t>Whole School CAFÉ Reading  Program Documented</w:t>
            </w:r>
          </w:p>
          <w:p w14:paraId="2A1334FE" w14:textId="0B31BDD3" w:rsidR="002D2FCE" w:rsidRDefault="002D2FCE" w:rsidP="002D2FCE">
            <w:pPr>
              <w:spacing w:after="0"/>
              <w:rPr>
                <w:rFonts w:ascii="Calibri" w:hAnsi="Calibri"/>
                <w:b/>
                <w:i/>
                <w:color w:val="auto"/>
                <w:sz w:val="20"/>
              </w:rPr>
            </w:pPr>
            <w:r w:rsidRPr="00683EFF">
              <w:rPr>
                <w:rFonts w:ascii="Calibri" w:hAnsi="Calibri"/>
                <w:b/>
                <w:i/>
                <w:color w:val="auto"/>
                <w:sz w:val="20"/>
              </w:rPr>
              <w:t xml:space="preserve">Shared Vision For Learning And Teaching </w:t>
            </w:r>
            <w:r>
              <w:rPr>
                <w:rFonts w:ascii="Calibri" w:hAnsi="Calibri"/>
                <w:b/>
                <w:i/>
                <w:color w:val="auto"/>
                <w:sz w:val="20"/>
              </w:rPr>
              <w:t>: Mentors Observational Feedback</w:t>
            </w:r>
          </w:p>
          <w:p w14:paraId="6BAEDC79" w14:textId="05B7601C" w:rsidR="002D2FCE" w:rsidRPr="007C379A" w:rsidRDefault="002D2FCE" w:rsidP="004C33FC">
            <w:pPr>
              <w:rPr>
                <w:color w:val="auto"/>
                <w:lang w:val="en-US"/>
              </w:rPr>
            </w:pPr>
          </w:p>
        </w:tc>
      </w:tr>
      <w:tr w:rsidR="0085217D" w:rsidRPr="0085217D" w14:paraId="52CCFD76" w14:textId="77777777" w:rsidTr="008776BB">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C813416" w14:textId="77777777"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3B81C09" w14:textId="77777777" w:rsidR="001A41B5" w:rsidRPr="0085217D" w:rsidRDefault="001A41B5" w:rsidP="001A41B5">
            <w:pPr>
              <w:rPr>
                <w:color w:val="FF0000"/>
                <w:lang w:val="en-US"/>
              </w:rPr>
            </w:pPr>
            <w:r w:rsidRPr="0085217D">
              <w:rPr>
                <w:color w:val="FF0000"/>
                <w:lang w:val="en-US"/>
              </w:rPr>
              <w:t>Year 4</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6030C5B" w14:textId="77777777" w:rsidR="007E62A7" w:rsidRPr="00683EFF" w:rsidRDefault="007E62A7" w:rsidP="007E62A7">
            <w:pPr>
              <w:pStyle w:val="Table-Entry"/>
              <w:rPr>
                <w:rFonts w:ascii="Calibri" w:hAnsi="Calibri"/>
                <w:b/>
                <w:i/>
                <w:color w:val="auto"/>
                <w:sz w:val="20"/>
              </w:rPr>
            </w:pPr>
            <w:r>
              <w:rPr>
                <w:rFonts w:ascii="Calibri" w:hAnsi="Calibri"/>
                <w:b/>
                <w:i/>
                <w:color w:val="auto"/>
                <w:sz w:val="20"/>
              </w:rPr>
              <w:t xml:space="preserve">Professional Learning Plan: Curriculum and </w:t>
            </w:r>
            <w:r w:rsidRPr="00683EFF">
              <w:rPr>
                <w:rFonts w:ascii="Calibri" w:hAnsi="Calibri"/>
                <w:b/>
                <w:i/>
                <w:color w:val="auto"/>
                <w:sz w:val="20"/>
              </w:rPr>
              <w:t xml:space="preserve">pedagogical practices, incorporating the following </w:t>
            </w:r>
          </w:p>
          <w:p w14:paraId="4DFDDDD8" w14:textId="440E72D3"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Focus : Effective Oral Language Practices</w:t>
            </w:r>
          </w:p>
          <w:p w14:paraId="1F3478B1" w14:textId="77777777"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Maintain </w:t>
            </w:r>
            <w:r w:rsidRPr="00683EFF">
              <w:rPr>
                <w:rFonts w:ascii="Calibri" w:hAnsi="Calibri"/>
                <w:color w:val="auto"/>
                <w:sz w:val="20"/>
                <w:szCs w:val="20"/>
              </w:rPr>
              <w:t xml:space="preserve">Numeracy </w:t>
            </w:r>
            <w:r>
              <w:rPr>
                <w:rFonts w:ascii="Calibri" w:hAnsi="Calibri"/>
                <w:color w:val="auto"/>
                <w:sz w:val="20"/>
                <w:szCs w:val="20"/>
              </w:rPr>
              <w:t>initiatives (2015)</w:t>
            </w:r>
            <w:r w:rsidRPr="00683EFF">
              <w:rPr>
                <w:rFonts w:ascii="Calibri" w:hAnsi="Calibri"/>
                <w:color w:val="auto"/>
                <w:sz w:val="20"/>
                <w:szCs w:val="20"/>
              </w:rPr>
              <w:t xml:space="preserve"> </w:t>
            </w:r>
          </w:p>
          <w:p w14:paraId="3B06F43F" w14:textId="77777777" w:rsidR="007E62A7" w:rsidRDefault="007E62A7" w:rsidP="007E62A7">
            <w:pPr>
              <w:pStyle w:val="NoSpacing"/>
              <w:rPr>
                <w:rFonts w:ascii="Calibri" w:hAnsi="Calibri"/>
                <w:b/>
                <w:i/>
                <w:color w:val="auto"/>
                <w:sz w:val="20"/>
              </w:rPr>
            </w:pPr>
          </w:p>
          <w:p w14:paraId="46F493B9" w14:textId="77777777" w:rsidR="007E62A7" w:rsidRPr="00683EFF" w:rsidRDefault="007E62A7" w:rsidP="007E62A7">
            <w:pPr>
              <w:pStyle w:val="NoSpacing"/>
              <w:rPr>
                <w:rFonts w:ascii="Calibri" w:hAnsi="Calibri"/>
                <w:b/>
                <w:i/>
                <w:color w:val="auto"/>
                <w:sz w:val="20"/>
              </w:rPr>
            </w:pPr>
            <w:r w:rsidRPr="00683EFF">
              <w:rPr>
                <w:rFonts w:ascii="Calibri" w:hAnsi="Calibri"/>
                <w:b/>
                <w:i/>
                <w:color w:val="auto"/>
                <w:sz w:val="20"/>
              </w:rPr>
              <w:t>Build effective teaching teams and leadership capacity to maximize student learning by:</w:t>
            </w:r>
          </w:p>
          <w:p w14:paraId="74EFD55A" w14:textId="77777777" w:rsidR="007E62A7" w:rsidRDefault="007E62A7" w:rsidP="007E62A7">
            <w:pPr>
              <w:pStyle w:val="Table-Entry"/>
              <w:numPr>
                <w:ilvl w:val="0"/>
                <w:numId w:val="8"/>
              </w:numPr>
              <w:tabs>
                <w:tab w:val="clear" w:pos="205"/>
              </w:tabs>
              <w:rPr>
                <w:rFonts w:ascii="Calibri" w:hAnsi="Calibri"/>
                <w:color w:val="auto"/>
                <w:sz w:val="20"/>
              </w:rPr>
            </w:pPr>
            <w:r w:rsidRPr="0068739C">
              <w:rPr>
                <w:rFonts w:ascii="Calibri" w:hAnsi="Calibri"/>
                <w:color w:val="auto"/>
                <w:sz w:val="20"/>
              </w:rPr>
              <w:t>Identify and articulate common understandings re: appropriate use of space and preferred teaching practice</w:t>
            </w:r>
          </w:p>
          <w:p w14:paraId="4872F608" w14:textId="431D1CC4" w:rsidR="007F6002" w:rsidRPr="007C379A" w:rsidRDefault="007F6002" w:rsidP="007E62A7">
            <w:pPr>
              <w:pStyle w:val="Table-Entry"/>
              <w:tabs>
                <w:tab w:val="clear" w:pos="205"/>
              </w:tabs>
              <w:ind w:left="360"/>
              <w:rPr>
                <w:color w:val="auto"/>
              </w:rPr>
            </w:pP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9E35A0F" w14:textId="77777777" w:rsidR="002D2FCE" w:rsidRDefault="002D2FCE" w:rsidP="002D2FCE">
            <w:pPr>
              <w:spacing w:after="120"/>
              <w:rPr>
                <w:rFonts w:ascii="Calibri" w:hAnsi="Calibri"/>
                <w:b/>
                <w:i/>
                <w:color w:val="auto"/>
                <w:sz w:val="20"/>
              </w:rPr>
            </w:pPr>
            <w:r>
              <w:rPr>
                <w:rFonts w:ascii="Calibri" w:hAnsi="Calibri"/>
                <w:b/>
                <w:i/>
                <w:color w:val="auto"/>
                <w:sz w:val="20"/>
              </w:rPr>
              <w:lastRenderedPageBreak/>
              <w:t>Professional Learning Plan Presented to Staff</w:t>
            </w:r>
          </w:p>
          <w:p w14:paraId="7202B661" w14:textId="10D85535" w:rsidR="002D2FCE" w:rsidRPr="002D2FCE" w:rsidRDefault="002D2FCE" w:rsidP="002D2FCE">
            <w:pPr>
              <w:spacing w:after="240"/>
              <w:rPr>
                <w:rFonts w:ascii="Calibri" w:hAnsi="Calibri"/>
                <w:b/>
                <w:i/>
                <w:color w:val="auto"/>
                <w:sz w:val="20"/>
              </w:rPr>
            </w:pPr>
            <w:r>
              <w:rPr>
                <w:rFonts w:ascii="Calibri" w:hAnsi="Calibri"/>
                <w:b/>
                <w:i/>
                <w:color w:val="auto"/>
                <w:sz w:val="20"/>
              </w:rPr>
              <w:t>Whole School CAFÉ Oral Language Program Documented</w:t>
            </w:r>
          </w:p>
          <w:p w14:paraId="6D1BABA2" w14:textId="00BD8B60" w:rsidR="002D2FCE" w:rsidRDefault="002D2FCE" w:rsidP="002D2FCE">
            <w:pPr>
              <w:spacing w:after="0"/>
              <w:rPr>
                <w:rFonts w:ascii="Calibri" w:hAnsi="Calibri"/>
                <w:b/>
                <w:i/>
                <w:color w:val="auto"/>
                <w:sz w:val="20"/>
              </w:rPr>
            </w:pPr>
            <w:r w:rsidRPr="00683EFF">
              <w:rPr>
                <w:rFonts w:ascii="Calibri" w:hAnsi="Calibri"/>
                <w:b/>
                <w:i/>
                <w:color w:val="auto"/>
                <w:sz w:val="20"/>
              </w:rPr>
              <w:t xml:space="preserve">Shared Vision For Learning And Teaching </w:t>
            </w:r>
            <w:r>
              <w:rPr>
                <w:rFonts w:ascii="Calibri" w:hAnsi="Calibri"/>
                <w:b/>
                <w:i/>
                <w:color w:val="auto"/>
                <w:sz w:val="20"/>
              </w:rPr>
              <w:t xml:space="preserve">: </w:t>
            </w:r>
            <w:r w:rsidR="00486175">
              <w:rPr>
                <w:rFonts w:ascii="Calibri" w:hAnsi="Calibri"/>
                <w:b/>
                <w:i/>
                <w:color w:val="auto"/>
                <w:sz w:val="20"/>
              </w:rPr>
              <w:t>Use of Teaching Space and Collegiate Teaching Practices</w:t>
            </w:r>
          </w:p>
          <w:p w14:paraId="7D557741" w14:textId="73F2C283" w:rsidR="00861F85" w:rsidRPr="007C379A" w:rsidRDefault="00861F85" w:rsidP="001A41B5">
            <w:pPr>
              <w:rPr>
                <w:color w:val="auto"/>
                <w:lang w:val="en-US"/>
              </w:rPr>
            </w:pPr>
          </w:p>
        </w:tc>
      </w:tr>
      <w:tr w:rsidR="0085217D" w:rsidRPr="0085217D" w14:paraId="6E435626" w14:textId="77777777" w:rsidTr="00D63115">
        <w:tc>
          <w:tcPr>
            <w:tcW w:w="1782" w:type="pct"/>
            <w:vMerge w:val="restar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1A75BB11" w14:textId="02988BB0" w:rsidR="001A41B5" w:rsidRPr="007C4F5D" w:rsidRDefault="001A41B5" w:rsidP="001A41B5">
            <w:pPr>
              <w:rPr>
                <w:color w:val="0070C0"/>
                <w:lang w:val="en-US"/>
              </w:rPr>
            </w:pPr>
            <w:r w:rsidRPr="0085217D">
              <w:rPr>
                <w:color w:val="FF0000"/>
                <w:lang w:val="en-US"/>
              </w:rPr>
              <w:lastRenderedPageBreak/>
              <w:t> </w:t>
            </w:r>
            <w:r w:rsidRPr="007C4F5D">
              <w:rPr>
                <w:b/>
                <w:bCs/>
                <w:color w:val="0070C0"/>
                <w:lang w:val="en-US"/>
              </w:rPr>
              <w:t>Engagement</w:t>
            </w:r>
          </w:p>
          <w:p w14:paraId="74273CBD" w14:textId="77777777" w:rsidR="001A41B5" w:rsidRDefault="00EC42EB" w:rsidP="00250EA5">
            <w:pPr>
              <w:rPr>
                <w:rFonts w:ascii="Calibri" w:hAnsi="Calibri"/>
                <w:b/>
                <w:i/>
                <w:color w:val="auto"/>
                <w:sz w:val="20"/>
                <w:szCs w:val="20"/>
              </w:rPr>
            </w:pPr>
            <w:r w:rsidRPr="00825B49">
              <w:rPr>
                <w:rFonts w:ascii="Calibri" w:hAnsi="Calibri"/>
                <w:b/>
                <w:i/>
                <w:color w:val="auto"/>
                <w:sz w:val="20"/>
                <w:szCs w:val="20"/>
              </w:rPr>
              <w:t>To build a rich, relevant, challenging and stimulating learning environment that promotes consistently high levels of student engagement and parental involvement and</w:t>
            </w:r>
            <w:r>
              <w:rPr>
                <w:b/>
                <w:i/>
                <w:color w:val="auto"/>
                <w:sz w:val="20"/>
                <w:szCs w:val="20"/>
              </w:rPr>
              <w:t xml:space="preserve"> </w:t>
            </w:r>
            <w:r w:rsidRPr="00825B49">
              <w:rPr>
                <w:rFonts w:ascii="Calibri" w:hAnsi="Calibri"/>
                <w:b/>
                <w:i/>
                <w:color w:val="auto"/>
                <w:sz w:val="20"/>
                <w:szCs w:val="20"/>
              </w:rPr>
              <w:t>understanding of curriculum and pedagogy.</w:t>
            </w:r>
          </w:p>
          <w:p w14:paraId="6CBC2CD4" w14:textId="77777777" w:rsidR="00EC42EB" w:rsidRPr="00486175" w:rsidRDefault="00EC42EB" w:rsidP="00EC42EB">
            <w:pPr>
              <w:pStyle w:val="Table-Entry"/>
              <w:rPr>
                <w:rFonts w:ascii="Calibri" w:hAnsi="Calibri"/>
                <w:color w:val="auto"/>
                <w:sz w:val="20"/>
              </w:rPr>
            </w:pPr>
            <w:r w:rsidRPr="00486175">
              <w:rPr>
                <w:rFonts w:ascii="Calibri" w:hAnsi="Calibri"/>
                <w:b/>
                <w:i/>
                <w:color w:val="auto"/>
                <w:sz w:val="20"/>
              </w:rPr>
              <w:t>Build engaging and supportive learning relationships with students, parents and staff</w:t>
            </w:r>
            <w:r w:rsidRPr="00486175">
              <w:rPr>
                <w:rFonts w:ascii="Calibri" w:hAnsi="Calibri"/>
                <w:color w:val="auto"/>
                <w:sz w:val="20"/>
              </w:rPr>
              <w:t xml:space="preserve"> </w:t>
            </w:r>
            <w:r w:rsidRPr="00486175">
              <w:rPr>
                <w:rFonts w:ascii="Calibri" w:hAnsi="Calibri"/>
                <w:b/>
                <w:i/>
                <w:color w:val="auto"/>
                <w:sz w:val="20"/>
              </w:rPr>
              <w:t>by:</w:t>
            </w:r>
          </w:p>
          <w:p w14:paraId="0A10C112" w14:textId="77777777" w:rsidR="00EC42EB" w:rsidRPr="00486175" w:rsidRDefault="00EC42EB" w:rsidP="00A022EE">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Strengthening student voice to empower students as contributing citizens</w:t>
            </w:r>
          </w:p>
          <w:p w14:paraId="3FCB9359" w14:textId="77777777" w:rsidR="00EC42EB" w:rsidRPr="00486175" w:rsidRDefault="00EC42EB" w:rsidP="00A022EE">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Building ownership of the learning process, including student goal setting, based on clear learning intentions and success criteria</w:t>
            </w:r>
          </w:p>
          <w:p w14:paraId="7FE0A5EE" w14:textId="77777777" w:rsidR="00EC42EB" w:rsidRPr="00486175" w:rsidRDefault="00EC42EB" w:rsidP="00A022EE">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Developing student self -assessment &amp; reflective practices</w:t>
            </w:r>
          </w:p>
          <w:p w14:paraId="684A8B2D" w14:textId="77777777" w:rsidR="00EC42EB" w:rsidRPr="00486175" w:rsidRDefault="00EC42EB" w:rsidP="00A022EE">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Introducing 3 way interviews for students in Years 5 and 6 to increase both parent involvement and understanding of their child’s learning and student voice.</w:t>
            </w:r>
          </w:p>
          <w:p w14:paraId="0ECA36F6" w14:textId="77777777" w:rsidR="00EC42EB" w:rsidRPr="00486175" w:rsidRDefault="00EC42EB" w:rsidP="00A022EE">
            <w:pPr>
              <w:pStyle w:val="Table-Entry"/>
              <w:numPr>
                <w:ilvl w:val="0"/>
                <w:numId w:val="4"/>
              </w:numPr>
              <w:tabs>
                <w:tab w:val="clear" w:pos="205"/>
                <w:tab w:val="left" w:pos="21"/>
              </w:tabs>
              <w:ind w:left="162" w:hanging="141"/>
              <w:rPr>
                <w:rFonts w:ascii="Calibri" w:hAnsi="Calibri"/>
                <w:color w:val="auto"/>
                <w:sz w:val="20"/>
              </w:rPr>
            </w:pPr>
            <w:r w:rsidRPr="00486175">
              <w:rPr>
                <w:rFonts w:ascii="Calibri" w:hAnsi="Calibri"/>
                <w:color w:val="auto"/>
                <w:sz w:val="20"/>
              </w:rPr>
              <w:t>Increase the curriculum and pedagogical knowledge of the curriculum which is relevant to parents on the school website, in the school foyer, updating of displays and parent information sessions.</w:t>
            </w:r>
          </w:p>
          <w:p w14:paraId="31963625" w14:textId="1C934BA6" w:rsidR="00EC42EB" w:rsidRPr="0085217D" w:rsidRDefault="00EC42EB" w:rsidP="00250EA5">
            <w:pPr>
              <w:rPr>
                <w:color w:val="FF0000"/>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AA80168" w14:textId="77777777" w:rsidR="001A41B5" w:rsidRPr="0085217D" w:rsidRDefault="001A41B5" w:rsidP="001A41B5">
            <w:pPr>
              <w:rPr>
                <w:color w:val="FF0000"/>
                <w:lang w:val="en-US"/>
              </w:rPr>
            </w:pPr>
            <w:r w:rsidRPr="0085217D">
              <w:rPr>
                <w:color w:val="FF0000"/>
                <w:lang w:val="en-US"/>
              </w:rPr>
              <w:t>Year 1</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18371D83" w14:textId="77777777" w:rsidR="00486175" w:rsidRDefault="00486175" w:rsidP="00486175">
            <w:pPr>
              <w:pStyle w:val="Table-Entry"/>
              <w:rPr>
                <w:rFonts w:ascii="Calibri" w:hAnsi="Calibri"/>
                <w:b/>
                <w:i/>
                <w:color w:val="auto"/>
                <w:sz w:val="20"/>
              </w:rPr>
            </w:pPr>
            <w:r w:rsidRPr="00486175">
              <w:rPr>
                <w:rFonts w:ascii="Calibri" w:hAnsi="Calibri"/>
                <w:b/>
                <w:i/>
                <w:color w:val="auto"/>
                <w:sz w:val="20"/>
              </w:rPr>
              <w:t>Build engaging and supportive learning relationships with students, parents and staff</w:t>
            </w:r>
            <w:r w:rsidRPr="00486175">
              <w:rPr>
                <w:rFonts w:ascii="Calibri" w:hAnsi="Calibri"/>
                <w:color w:val="auto"/>
                <w:sz w:val="20"/>
              </w:rPr>
              <w:t xml:space="preserve"> </w:t>
            </w:r>
            <w:r w:rsidRPr="00486175">
              <w:rPr>
                <w:rFonts w:ascii="Calibri" w:hAnsi="Calibri"/>
                <w:b/>
                <w:i/>
                <w:color w:val="auto"/>
                <w:sz w:val="20"/>
              </w:rPr>
              <w:t>by:</w:t>
            </w:r>
          </w:p>
          <w:p w14:paraId="5FFCC9ED" w14:textId="77777777" w:rsidR="00486175" w:rsidRDefault="00486175" w:rsidP="00486175">
            <w:pPr>
              <w:pStyle w:val="Table-Entry"/>
              <w:rPr>
                <w:rFonts w:ascii="Calibri" w:hAnsi="Calibri"/>
                <w:b/>
                <w:i/>
                <w:color w:val="auto"/>
                <w:sz w:val="20"/>
              </w:rPr>
            </w:pPr>
          </w:p>
          <w:p w14:paraId="7FDB7537" w14:textId="4B18BE74" w:rsidR="00486175" w:rsidRPr="00486175" w:rsidRDefault="00486175" w:rsidP="00486175">
            <w:pPr>
              <w:pStyle w:val="Table-Entry"/>
              <w:rPr>
                <w:rFonts w:ascii="Calibri" w:hAnsi="Calibri"/>
                <w:color w:val="auto"/>
                <w:sz w:val="20"/>
              </w:rPr>
            </w:pPr>
            <w:r>
              <w:rPr>
                <w:rFonts w:ascii="Calibri" w:hAnsi="Calibri"/>
                <w:b/>
                <w:i/>
                <w:color w:val="auto"/>
                <w:sz w:val="20"/>
              </w:rPr>
              <w:t>Student Voice:</w:t>
            </w:r>
          </w:p>
          <w:p w14:paraId="1573F9A4" w14:textId="24433451" w:rsidR="00486175" w:rsidRDefault="00486175" w:rsidP="0048617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Strengthening student voice to empower students </w:t>
            </w:r>
          </w:p>
          <w:p w14:paraId="413AC0BF" w14:textId="77777777" w:rsidR="00486175" w:rsidRDefault="00486175" w:rsidP="0048617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Turn and Talk / Buddy Talk</w:t>
            </w:r>
          </w:p>
          <w:p w14:paraId="48B7AACF" w14:textId="6E29104C" w:rsidR="00486175" w:rsidRPr="00D63115" w:rsidRDefault="00486175" w:rsidP="0048617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Collaborative group Work</w:t>
            </w:r>
          </w:p>
          <w:p w14:paraId="06013782" w14:textId="5F2D1EB5" w:rsidR="00486175" w:rsidRPr="00486175" w:rsidRDefault="00486175" w:rsidP="00486175">
            <w:pPr>
              <w:pStyle w:val="Table-Entry"/>
              <w:rPr>
                <w:rFonts w:ascii="Calibri" w:hAnsi="Calibri"/>
                <w:color w:val="auto"/>
                <w:sz w:val="20"/>
              </w:rPr>
            </w:pPr>
            <w:r>
              <w:rPr>
                <w:rFonts w:ascii="Calibri" w:hAnsi="Calibri"/>
                <w:b/>
                <w:i/>
                <w:color w:val="auto"/>
                <w:sz w:val="20"/>
              </w:rPr>
              <w:t>Student Choice</w:t>
            </w:r>
          </w:p>
          <w:p w14:paraId="2C0188FB" w14:textId="77777777" w:rsidR="00486175" w:rsidRDefault="00486175" w:rsidP="0048617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Building own</w:t>
            </w:r>
            <w:r>
              <w:rPr>
                <w:rFonts w:ascii="Calibri" w:hAnsi="Calibri"/>
                <w:color w:val="auto"/>
                <w:sz w:val="20"/>
              </w:rPr>
              <w:t>ership of the learning process,</w:t>
            </w:r>
          </w:p>
          <w:p w14:paraId="262003F6" w14:textId="26796030" w:rsidR="00486175" w:rsidRDefault="00486175" w:rsidP="0048617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Learning Intentions &amp; Success criteria</w:t>
            </w:r>
          </w:p>
          <w:p w14:paraId="1D3CD442" w14:textId="73B86BA9" w:rsidR="00486175" w:rsidRPr="00486175" w:rsidRDefault="00486175" w:rsidP="0048617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 xml:space="preserve">Teacher Feedback - </w:t>
            </w:r>
            <w:r w:rsidRPr="00486175">
              <w:rPr>
                <w:rFonts w:ascii="Calibri" w:hAnsi="Calibri"/>
                <w:color w:val="auto"/>
                <w:sz w:val="20"/>
              </w:rPr>
              <w:t xml:space="preserve">student goal setting, </w:t>
            </w:r>
          </w:p>
          <w:p w14:paraId="2C8E039B" w14:textId="247AEAD5" w:rsidR="00486175" w:rsidRPr="00D63115" w:rsidRDefault="0048617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S</w:t>
            </w:r>
            <w:r w:rsidRPr="00486175">
              <w:rPr>
                <w:rFonts w:ascii="Calibri" w:hAnsi="Calibri"/>
                <w:color w:val="auto"/>
                <w:sz w:val="20"/>
              </w:rPr>
              <w:t>tudent self -assessment &amp; reflective practices</w:t>
            </w:r>
          </w:p>
          <w:p w14:paraId="56D7D1DC" w14:textId="0D948552" w:rsidR="00486175" w:rsidRPr="00486175" w:rsidRDefault="00486175" w:rsidP="00486175">
            <w:pPr>
              <w:pStyle w:val="Table-Entry"/>
              <w:rPr>
                <w:rFonts w:ascii="Calibri" w:hAnsi="Calibri"/>
                <w:color w:val="auto"/>
                <w:sz w:val="20"/>
              </w:rPr>
            </w:pPr>
            <w:r>
              <w:rPr>
                <w:rFonts w:ascii="Calibri" w:hAnsi="Calibri"/>
                <w:b/>
                <w:i/>
                <w:color w:val="auto"/>
                <w:sz w:val="20"/>
              </w:rPr>
              <w:t>Student Reporting</w:t>
            </w:r>
          </w:p>
          <w:p w14:paraId="15CB504A" w14:textId="7EFF7ED9" w:rsidR="00486175" w:rsidRPr="00D63115" w:rsidRDefault="00486175" w:rsidP="00D6311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Introducing 3 way interviews for students in Years 5 and 6 to increase both parent involvement and understanding of their chi</w:t>
            </w:r>
            <w:r>
              <w:rPr>
                <w:rFonts w:ascii="Calibri" w:hAnsi="Calibri"/>
                <w:color w:val="auto"/>
                <w:sz w:val="20"/>
              </w:rPr>
              <w:t>ld’s learning</w:t>
            </w:r>
          </w:p>
          <w:p w14:paraId="33D3F4E2" w14:textId="65665F4F" w:rsidR="00486175" w:rsidRPr="00486175" w:rsidRDefault="00486175" w:rsidP="00486175">
            <w:pPr>
              <w:pStyle w:val="Table-Entry"/>
              <w:rPr>
                <w:rFonts w:ascii="Calibri" w:hAnsi="Calibri"/>
                <w:b/>
                <w:i/>
                <w:color w:val="auto"/>
                <w:sz w:val="20"/>
              </w:rPr>
            </w:pPr>
            <w:r w:rsidRPr="00486175">
              <w:rPr>
                <w:rFonts w:ascii="Calibri" w:hAnsi="Calibri"/>
                <w:b/>
                <w:i/>
                <w:color w:val="auto"/>
                <w:sz w:val="20"/>
              </w:rPr>
              <w:t>Parent Communication</w:t>
            </w:r>
          </w:p>
          <w:p w14:paraId="0B655155" w14:textId="77777777" w:rsidR="00486175" w:rsidRDefault="00486175" w:rsidP="00486175">
            <w:pPr>
              <w:pStyle w:val="Table-Entry"/>
              <w:numPr>
                <w:ilvl w:val="0"/>
                <w:numId w:val="4"/>
              </w:numPr>
              <w:tabs>
                <w:tab w:val="clear" w:pos="205"/>
                <w:tab w:val="left" w:pos="21"/>
              </w:tabs>
              <w:ind w:left="162" w:hanging="141"/>
              <w:rPr>
                <w:rFonts w:ascii="Calibri" w:hAnsi="Calibri"/>
                <w:color w:val="auto"/>
                <w:sz w:val="20"/>
              </w:rPr>
            </w:pPr>
            <w:r w:rsidRPr="00486175">
              <w:rPr>
                <w:rFonts w:ascii="Calibri" w:hAnsi="Calibri"/>
                <w:color w:val="auto"/>
                <w:sz w:val="20"/>
              </w:rPr>
              <w:t>Increase the curriculum and pedagogical knowledge of the curriculum which is relevant to parents on the school website, in the school foyer, updating of displays and parent information sessions.</w:t>
            </w:r>
          </w:p>
          <w:p w14:paraId="6FE9B6EF" w14:textId="4EAE5A56" w:rsidR="00050671" w:rsidRPr="00486175" w:rsidRDefault="00050671" w:rsidP="00050671">
            <w:pPr>
              <w:pStyle w:val="Table-Entry"/>
              <w:tabs>
                <w:tab w:val="clear" w:pos="205"/>
                <w:tab w:val="left" w:pos="21"/>
              </w:tabs>
              <w:ind w:left="162"/>
              <w:rPr>
                <w:rFonts w:ascii="Calibri" w:hAnsi="Calibri"/>
                <w:color w:val="auto"/>
                <w:sz w:val="20"/>
              </w:rPr>
            </w:pP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EBCD627" w14:textId="77777777" w:rsidR="005F0B21" w:rsidRDefault="005F0B21" w:rsidP="005F0B21">
            <w:pPr>
              <w:rPr>
                <w:color w:val="FF0000"/>
                <w:lang w:val="en-US"/>
              </w:rPr>
            </w:pPr>
          </w:p>
          <w:p w14:paraId="0E51C772" w14:textId="77777777" w:rsidR="00D63115" w:rsidRDefault="00D63115" w:rsidP="005F0B21">
            <w:pPr>
              <w:rPr>
                <w:color w:val="FF0000"/>
                <w:lang w:val="en-US"/>
              </w:rPr>
            </w:pPr>
          </w:p>
          <w:p w14:paraId="77E7E276" w14:textId="3042A5CF" w:rsidR="00D63115" w:rsidRDefault="00D63115" w:rsidP="00D63115">
            <w:pPr>
              <w:spacing w:after="0"/>
              <w:rPr>
                <w:rFonts w:ascii="Calibri" w:hAnsi="Calibri"/>
                <w:b/>
                <w:i/>
                <w:color w:val="auto"/>
                <w:sz w:val="20"/>
              </w:rPr>
            </w:pPr>
            <w:r>
              <w:rPr>
                <w:rFonts w:ascii="Calibri" w:hAnsi="Calibri"/>
                <w:b/>
                <w:i/>
                <w:color w:val="auto"/>
                <w:sz w:val="20"/>
              </w:rPr>
              <w:t>Structured Discussion Kit Documented</w:t>
            </w:r>
          </w:p>
          <w:p w14:paraId="301AA1DC" w14:textId="77777777" w:rsidR="00D63115" w:rsidRDefault="00D63115" w:rsidP="00D63115">
            <w:pPr>
              <w:spacing w:after="0"/>
              <w:rPr>
                <w:rFonts w:ascii="Calibri" w:hAnsi="Calibri"/>
                <w:b/>
                <w:i/>
                <w:color w:val="auto"/>
                <w:sz w:val="20"/>
              </w:rPr>
            </w:pPr>
          </w:p>
          <w:p w14:paraId="08C03B8C" w14:textId="77777777" w:rsidR="00D63115" w:rsidRDefault="00D63115" w:rsidP="00D63115">
            <w:pPr>
              <w:spacing w:after="0"/>
              <w:rPr>
                <w:rFonts w:ascii="Calibri" w:hAnsi="Calibri"/>
                <w:b/>
                <w:i/>
                <w:color w:val="auto"/>
                <w:sz w:val="20"/>
              </w:rPr>
            </w:pPr>
          </w:p>
          <w:p w14:paraId="07DFC8C6" w14:textId="77777777" w:rsidR="00D63115" w:rsidRDefault="00D63115" w:rsidP="00D63115">
            <w:pPr>
              <w:spacing w:after="0"/>
              <w:rPr>
                <w:rFonts w:ascii="Calibri" w:hAnsi="Calibri"/>
                <w:b/>
                <w:i/>
                <w:color w:val="auto"/>
                <w:sz w:val="20"/>
              </w:rPr>
            </w:pPr>
          </w:p>
          <w:p w14:paraId="61EE2754" w14:textId="21138783" w:rsidR="00D63115" w:rsidRPr="00D63115" w:rsidRDefault="00D63115" w:rsidP="00D63115">
            <w:pPr>
              <w:spacing w:after="0"/>
              <w:rPr>
                <w:rFonts w:ascii="Calibri" w:hAnsi="Calibri"/>
                <w:b/>
                <w:i/>
                <w:color w:val="auto"/>
                <w:sz w:val="20"/>
              </w:rPr>
            </w:pPr>
            <w:r w:rsidRPr="00D63115">
              <w:rPr>
                <w:rFonts w:ascii="Calibri" w:hAnsi="Calibri"/>
                <w:b/>
                <w:i/>
                <w:color w:val="auto"/>
                <w:sz w:val="20"/>
              </w:rPr>
              <w:t>Learning Intentions &amp; Success Criteria</w:t>
            </w:r>
          </w:p>
          <w:p w14:paraId="0867B821" w14:textId="76540586" w:rsidR="00D63115" w:rsidRPr="00D63115" w:rsidRDefault="00D63115" w:rsidP="00D63115">
            <w:pPr>
              <w:spacing w:after="0"/>
              <w:rPr>
                <w:rFonts w:ascii="Calibri" w:hAnsi="Calibri"/>
                <w:b/>
                <w:i/>
                <w:color w:val="auto"/>
                <w:sz w:val="20"/>
              </w:rPr>
            </w:pPr>
            <w:r w:rsidRPr="00D63115">
              <w:rPr>
                <w:rFonts w:ascii="Calibri" w:hAnsi="Calibri"/>
                <w:b/>
                <w:i/>
                <w:color w:val="auto"/>
                <w:sz w:val="20"/>
              </w:rPr>
              <w:t>Evident In All Classrooms</w:t>
            </w:r>
          </w:p>
          <w:p w14:paraId="3E8ECEAF" w14:textId="77777777" w:rsidR="00D63115" w:rsidRPr="00D63115" w:rsidRDefault="00D63115" w:rsidP="00D63115">
            <w:pPr>
              <w:spacing w:after="0"/>
              <w:rPr>
                <w:rFonts w:ascii="Calibri" w:hAnsi="Calibri"/>
                <w:b/>
                <w:i/>
                <w:color w:val="auto"/>
                <w:sz w:val="20"/>
              </w:rPr>
            </w:pPr>
          </w:p>
          <w:p w14:paraId="78DD007D" w14:textId="236687EC" w:rsidR="00D63115" w:rsidRDefault="00D63115" w:rsidP="00D63115">
            <w:pPr>
              <w:spacing w:after="0"/>
              <w:rPr>
                <w:rFonts w:ascii="Calibri" w:hAnsi="Calibri"/>
                <w:b/>
                <w:i/>
                <w:color w:val="auto"/>
                <w:sz w:val="20"/>
              </w:rPr>
            </w:pPr>
            <w:r>
              <w:rPr>
                <w:rFonts w:ascii="Calibri" w:hAnsi="Calibri"/>
                <w:b/>
                <w:i/>
                <w:color w:val="auto"/>
                <w:sz w:val="20"/>
              </w:rPr>
              <w:t xml:space="preserve">Student </w:t>
            </w:r>
            <w:r w:rsidR="008776BB">
              <w:rPr>
                <w:rFonts w:ascii="Calibri" w:hAnsi="Calibri"/>
                <w:b/>
                <w:i/>
                <w:color w:val="auto"/>
                <w:sz w:val="20"/>
              </w:rPr>
              <w:t>Self-Assessment</w:t>
            </w:r>
            <w:r>
              <w:rPr>
                <w:rFonts w:ascii="Calibri" w:hAnsi="Calibri"/>
                <w:b/>
                <w:i/>
                <w:color w:val="auto"/>
                <w:sz w:val="20"/>
              </w:rPr>
              <w:t xml:space="preserve"> Records</w:t>
            </w:r>
          </w:p>
          <w:p w14:paraId="69733EF9" w14:textId="77777777" w:rsidR="00D63115" w:rsidRDefault="00D63115" w:rsidP="00D63115">
            <w:pPr>
              <w:spacing w:after="0"/>
              <w:rPr>
                <w:rFonts w:ascii="Calibri" w:hAnsi="Calibri"/>
                <w:b/>
                <w:i/>
                <w:color w:val="auto"/>
                <w:sz w:val="20"/>
              </w:rPr>
            </w:pPr>
          </w:p>
          <w:p w14:paraId="14A09051" w14:textId="5BB3D1EA" w:rsidR="00D63115" w:rsidRDefault="00D63115" w:rsidP="00D63115">
            <w:pPr>
              <w:spacing w:after="0"/>
              <w:rPr>
                <w:rFonts w:ascii="Calibri" w:hAnsi="Calibri"/>
                <w:b/>
                <w:i/>
                <w:color w:val="auto"/>
                <w:sz w:val="20"/>
              </w:rPr>
            </w:pPr>
            <w:r w:rsidRPr="00D63115">
              <w:rPr>
                <w:rFonts w:ascii="Calibri" w:hAnsi="Calibri"/>
                <w:b/>
                <w:i/>
                <w:color w:val="auto"/>
                <w:sz w:val="20"/>
              </w:rPr>
              <w:t>3 Way Interviews Trialled And Implemented</w:t>
            </w:r>
          </w:p>
          <w:p w14:paraId="6ECD2FAA" w14:textId="77777777" w:rsidR="00D63115" w:rsidRDefault="00D63115" w:rsidP="00D63115">
            <w:pPr>
              <w:spacing w:after="0"/>
              <w:rPr>
                <w:rFonts w:ascii="Calibri" w:hAnsi="Calibri"/>
                <w:b/>
                <w:i/>
                <w:color w:val="auto"/>
                <w:sz w:val="20"/>
              </w:rPr>
            </w:pPr>
          </w:p>
          <w:p w14:paraId="725D147D" w14:textId="77777777" w:rsidR="00D63115" w:rsidRPr="00D63115" w:rsidRDefault="00D63115" w:rsidP="00D63115">
            <w:pPr>
              <w:spacing w:after="0"/>
              <w:rPr>
                <w:rFonts w:ascii="Calibri" w:hAnsi="Calibri"/>
                <w:b/>
                <w:i/>
                <w:color w:val="auto"/>
                <w:sz w:val="20"/>
              </w:rPr>
            </w:pPr>
          </w:p>
          <w:p w14:paraId="1D706D03" w14:textId="77777777" w:rsidR="00D63115" w:rsidRPr="00D63115" w:rsidRDefault="00D63115" w:rsidP="00D63115">
            <w:pPr>
              <w:spacing w:after="0"/>
              <w:rPr>
                <w:rFonts w:ascii="Calibri" w:hAnsi="Calibri"/>
                <w:b/>
                <w:i/>
                <w:color w:val="auto"/>
                <w:sz w:val="20"/>
              </w:rPr>
            </w:pPr>
          </w:p>
          <w:p w14:paraId="34A15254" w14:textId="49CA661F" w:rsidR="00D63115" w:rsidRDefault="00D63115" w:rsidP="00D63115">
            <w:pPr>
              <w:spacing w:after="0"/>
              <w:rPr>
                <w:rFonts w:ascii="Calibri" w:hAnsi="Calibri"/>
                <w:b/>
                <w:i/>
                <w:color w:val="auto"/>
                <w:sz w:val="20"/>
              </w:rPr>
            </w:pPr>
            <w:r w:rsidRPr="00D63115">
              <w:rPr>
                <w:rFonts w:ascii="Calibri" w:hAnsi="Calibri"/>
                <w:b/>
                <w:i/>
                <w:color w:val="auto"/>
                <w:sz w:val="20"/>
              </w:rPr>
              <w:t>P</w:t>
            </w:r>
            <w:r>
              <w:rPr>
                <w:rFonts w:ascii="Calibri" w:hAnsi="Calibri"/>
                <w:b/>
                <w:i/>
                <w:color w:val="auto"/>
                <w:sz w:val="20"/>
              </w:rPr>
              <w:t xml:space="preserve">arent Surveys Indicate </w:t>
            </w:r>
            <w:r w:rsidRPr="00D63115">
              <w:rPr>
                <w:rFonts w:ascii="Calibri" w:hAnsi="Calibri"/>
                <w:b/>
                <w:i/>
                <w:color w:val="auto"/>
                <w:sz w:val="20"/>
              </w:rPr>
              <w:t>Satisfaction</w:t>
            </w:r>
          </w:p>
          <w:p w14:paraId="741BEC40" w14:textId="1FB8155F" w:rsidR="00D63115" w:rsidRPr="0085217D" w:rsidRDefault="00D63115" w:rsidP="00D63115">
            <w:pPr>
              <w:spacing w:after="0"/>
              <w:rPr>
                <w:color w:val="FF0000"/>
                <w:lang w:val="en-US"/>
              </w:rPr>
            </w:pPr>
            <w:r>
              <w:rPr>
                <w:rFonts w:ascii="Calibri" w:hAnsi="Calibri"/>
                <w:b/>
                <w:i/>
                <w:color w:val="auto"/>
                <w:sz w:val="20"/>
              </w:rPr>
              <w:t>With Information Processes</w:t>
            </w:r>
          </w:p>
        </w:tc>
      </w:tr>
      <w:tr w:rsidR="0085217D" w:rsidRPr="0085217D" w14:paraId="4BE62637" w14:textId="77777777" w:rsidTr="00D63115">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84CD63C" w14:textId="0543C9C7"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6C37AF7" w14:textId="77777777" w:rsidR="001A41B5" w:rsidRPr="0085217D" w:rsidRDefault="001A41B5" w:rsidP="001A41B5">
            <w:pPr>
              <w:rPr>
                <w:color w:val="FF0000"/>
                <w:lang w:val="en-US"/>
              </w:rPr>
            </w:pPr>
            <w:r w:rsidRPr="0085217D">
              <w:rPr>
                <w:color w:val="FF0000"/>
                <w:lang w:val="en-US"/>
              </w:rPr>
              <w:t>Year 2</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75035E29" w14:textId="77777777" w:rsidR="00486175" w:rsidRDefault="00486175" w:rsidP="00486175">
            <w:pPr>
              <w:pStyle w:val="Table-Entry"/>
              <w:rPr>
                <w:rFonts w:ascii="Calibri" w:hAnsi="Calibri"/>
                <w:b/>
                <w:i/>
                <w:color w:val="auto"/>
                <w:sz w:val="20"/>
              </w:rPr>
            </w:pPr>
          </w:p>
          <w:p w14:paraId="1D403871" w14:textId="77777777" w:rsidR="00486175" w:rsidRPr="00486175" w:rsidRDefault="00486175" w:rsidP="00486175">
            <w:pPr>
              <w:pStyle w:val="Table-Entry"/>
              <w:rPr>
                <w:rFonts w:ascii="Calibri" w:hAnsi="Calibri"/>
                <w:color w:val="auto"/>
                <w:sz w:val="20"/>
              </w:rPr>
            </w:pPr>
            <w:r>
              <w:rPr>
                <w:rFonts w:ascii="Calibri" w:hAnsi="Calibri"/>
                <w:b/>
                <w:i/>
                <w:color w:val="auto"/>
                <w:sz w:val="20"/>
              </w:rPr>
              <w:t>Student Voice:</w:t>
            </w:r>
          </w:p>
          <w:p w14:paraId="43C2101B" w14:textId="77777777" w:rsidR="00486175" w:rsidRDefault="00486175" w:rsidP="0048617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Strengthening student voice to empower students </w:t>
            </w:r>
          </w:p>
          <w:p w14:paraId="2ED0722F" w14:textId="6CDE0567" w:rsidR="00486175" w:rsidRPr="00D63115" w:rsidRDefault="00486175" w:rsidP="0048617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50% Student Talk V 50% Teacher Talk</w:t>
            </w:r>
          </w:p>
          <w:p w14:paraId="0DB94D0B" w14:textId="77777777" w:rsidR="00486175" w:rsidRPr="00486175" w:rsidRDefault="00486175" w:rsidP="00486175">
            <w:pPr>
              <w:pStyle w:val="Table-Entry"/>
              <w:rPr>
                <w:rFonts w:ascii="Calibri" w:hAnsi="Calibri"/>
                <w:color w:val="auto"/>
                <w:sz w:val="20"/>
              </w:rPr>
            </w:pPr>
            <w:r>
              <w:rPr>
                <w:rFonts w:ascii="Calibri" w:hAnsi="Calibri"/>
                <w:b/>
                <w:i/>
                <w:color w:val="auto"/>
                <w:sz w:val="20"/>
              </w:rPr>
              <w:t>Student Choice</w:t>
            </w:r>
          </w:p>
          <w:p w14:paraId="22ED52FB" w14:textId="2680435B" w:rsidR="00486175" w:rsidRDefault="0048617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S</w:t>
            </w:r>
            <w:r w:rsidRPr="00486175">
              <w:rPr>
                <w:rFonts w:ascii="Calibri" w:hAnsi="Calibri"/>
                <w:color w:val="auto"/>
                <w:sz w:val="20"/>
              </w:rPr>
              <w:t>tudent self -assessment &amp; reflective practices</w:t>
            </w:r>
          </w:p>
          <w:p w14:paraId="2CE78CF1" w14:textId="08A64135" w:rsidR="00D63115" w:rsidRP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Using ‘I can’ Statements (Numeracy )</w:t>
            </w:r>
          </w:p>
          <w:p w14:paraId="05951951" w14:textId="77777777" w:rsidR="00486175" w:rsidRPr="00486175" w:rsidRDefault="00486175" w:rsidP="00486175">
            <w:pPr>
              <w:pStyle w:val="Table-Entry"/>
              <w:rPr>
                <w:rFonts w:ascii="Calibri" w:hAnsi="Calibri"/>
                <w:color w:val="auto"/>
                <w:sz w:val="20"/>
              </w:rPr>
            </w:pPr>
            <w:r>
              <w:rPr>
                <w:rFonts w:ascii="Calibri" w:hAnsi="Calibri"/>
                <w:b/>
                <w:i/>
                <w:color w:val="auto"/>
                <w:sz w:val="20"/>
              </w:rPr>
              <w:t>Student Reporting</w:t>
            </w:r>
          </w:p>
          <w:p w14:paraId="3CB8CE89" w14:textId="13E63E4E" w:rsidR="00486175" w:rsidRDefault="00486175" w:rsidP="00D6311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3 way interviews for students in Years </w:t>
            </w:r>
            <w:r>
              <w:rPr>
                <w:rFonts w:ascii="Calibri" w:hAnsi="Calibri"/>
                <w:color w:val="auto"/>
                <w:sz w:val="20"/>
              </w:rPr>
              <w:t>3 to</w:t>
            </w:r>
            <w:r w:rsidRPr="00486175">
              <w:rPr>
                <w:rFonts w:ascii="Calibri" w:hAnsi="Calibri"/>
                <w:color w:val="auto"/>
                <w:sz w:val="20"/>
              </w:rPr>
              <w:t xml:space="preserve"> 6 to </w:t>
            </w:r>
          </w:p>
          <w:p w14:paraId="1A25CB1D" w14:textId="77777777" w:rsidR="00050671" w:rsidRPr="00D63115" w:rsidRDefault="00050671" w:rsidP="00050671">
            <w:pPr>
              <w:pStyle w:val="Table-Entry"/>
              <w:tabs>
                <w:tab w:val="clear" w:pos="205"/>
              </w:tabs>
              <w:ind w:left="162"/>
              <w:rPr>
                <w:rFonts w:ascii="Calibri" w:hAnsi="Calibri"/>
                <w:color w:val="auto"/>
                <w:sz w:val="20"/>
              </w:rPr>
            </w:pPr>
          </w:p>
          <w:p w14:paraId="18D82541" w14:textId="77777777" w:rsidR="00486175" w:rsidRPr="00486175" w:rsidRDefault="00486175" w:rsidP="00486175">
            <w:pPr>
              <w:pStyle w:val="Table-Entry"/>
              <w:rPr>
                <w:rFonts w:ascii="Calibri" w:hAnsi="Calibri"/>
                <w:b/>
                <w:i/>
                <w:color w:val="auto"/>
                <w:sz w:val="20"/>
              </w:rPr>
            </w:pPr>
            <w:r w:rsidRPr="00486175">
              <w:rPr>
                <w:rFonts w:ascii="Calibri" w:hAnsi="Calibri"/>
                <w:b/>
                <w:i/>
                <w:color w:val="auto"/>
                <w:sz w:val="20"/>
              </w:rPr>
              <w:t>Parent Communication</w:t>
            </w:r>
          </w:p>
          <w:p w14:paraId="34F20562" w14:textId="77777777" w:rsidR="00445E51" w:rsidRDefault="00D63115" w:rsidP="001A41B5">
            <w:pPr>
              <w:pStyle w:val="Table-Entry"/>
              <w:numPr>
                <w:ilvl w:val="0"/>
                <w:numId w:val="4"/>
              </w:numPr>
              <w:tabs>
                <w:tab w:val="clear" w:pos="205"/>
                <w:tab w:val="left" w:pos="21"/>
              </w:tabs>
              <w:ind w:left="162" w:hanging="141"/>
              <w:rPr>
                <w:rFonts w:ascii="Calibri" w:hAnsi="Calibri"/>
                <w:color w:val="auto"/>
                <w:sz w:val="20"/>
              </w:rPr>
            </w:pPr>
            <w:r>
              <w:rPr>
                <w:rFonts w:ascii="Calibri" w:hAnsi="Calibri"/>
                <w:color w:val="auto"/>
                <w:sz w:val="20"/>
              </w:rPr>
              <w:t xml:space="preserve">Student </w:t>
            </w:r>
            <w:proofErr w:type="gramStart"/>
            <w:r>
              <w:rPr>
                <w:rFonts w:ascii="Calibri" w:hAnsi="Calibri"/>
                <w:color w:val="auto"/>
                <w:sz w:val="20"/>
              </w:rPr>
              <w:t xml:space="preserve">led </w:t>
            </w:r>
            <w:r w:rsidR="00486175" w:rsidRPr="00486175">
              <w:rPr>
                <w:rFonts w:ascii="Calibri" w:hAnsi="Calibri"/>
                <w:color w:val="auto"/>
                <w:sz w:val="20"/>
              </w:rPr>
              <w:t xml:space="preserve"> parent</w:t>
            </w:r>
            <w:proofErr w:type="gramEnd"/>
            <w:r w:rsidR="00486175" w:rsidRPr="00486175">
              <w:rPr>
                <w:rFonts w:ascii="Calibri" w:hAnsi="Calibri"/>
                <w:color w:val="auto"/>
                <w:sz w:val="20"/>
              </w:rPr>
              <w:t xml:space="preserve"> information sessions.</w:t>
            </w:r>
          </w:p>
          <w:p w14:paraId="481FF799" w14:textId="428CF724" w:rsidR="00D63115" w:rsidRPr="00486175" w:rsidRDefault="00D63115" w:rsidP="00D63115">
            <w:pPr>
              <w:pStyle w:val="Table-Entry"/>
              <w:tabs>
                <w:tab w:val="clear" w:pos="205"/>
                <w:tab w:val="left" w:pos="21"/>
              </w:tabs>
              <w:ind w:left="162"/>
              <w:rPr>
                <w:rFonts w:ascii="Calibri" w:hAnsi="Calibri"/>
                <w:color w:val="auto"/>
                <w:sz w:val="20"/>
              </w:rPr>
            </w:pP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70B6F46" w14:textId="77777777" w:rsidR="00D63115" w:rsidRDefault="00D63115" w:rsidP="00D63115">
            <w:pPr>
              <w:spacing w:after="0"/>
              <w:rPr>
                <w:rFonts w:ascii="Calibri" w:hAnsi="Calibri"/>
                <w:b/>
                <w:i/>
                <w:color w:val="auto"/>
                <w:sz w:val="20"/>
              </w:rPr>
            </w:pPr>
          </w:p>
          <w:p w14:paraId="415B254A" w14:textId="71AB5EC8" w:rsidR="00D63115" w:rsidRDefault="00D63115" w:rsidP="00D63115">
            <w:pPr>
              <w:spacing w:after="0"/>
              <w:rPr>
                <w:rFonts w:ascii="Calibri" w:hAnsi="Calibri"/>
                <w:b/>
                <w:i/>
                <w:color w:val="auto"/>
                <w:sz w:val="20"/>
              </w:rPr>
            </w:pPr>
            <w:r>
              <w:rPr>
                <w:rFonts w:ascii="Calibri" w:hAnsi="Calibri"/>
                <w:b/>
                <w:i/>
                <w:color w:val="auto"/>
                <w:sz w:val="20"/>
              </w:rPr>
              <w:t>Classroom Observation &amp; Feedback shows 50%/50% Talk</w:t>
            </w:r>
          </w:p>
          <w:p w14:paraId="1013AECC" w14:textId="77777777" w:rsidR="00D63115" w:rsidRDefault="00D63115" w:rsidP="00D63115">
            <w:pPr>
              <w:spacing w:after="0"/>
              <w:rPr>
                <w:rFonts w:ascii="Calibri" w:hAnsi="Calibri"/>
                <w:b/>
                <w:i/>
                <w:color w:val="auto"/>
                <w:sz w:val="20"/>
              </w:rPr>
            </w:pPr>
          </w:p>
          <w:p w14:paraId="5E2884FE" w14:textId="2D3ABDC7" w:rsidR="00D63115" w:rsidRPr="00D63115" w:rsidRDefault="00050671" w:rsidP="00D63115">
            <w:pPr>
              <w:spacing w:after="0"/>
              <w:rPr>
                <w:rFonts w:ascii="Calibri" w:hAnsi="Calibri"/>
                <w:b/>
                <w:i/>
                <w:color w:val="auto"/>
                <w:sz w:val="20"/>
              </w:rPr>
            </w:pPr>
            <w:r>
              <w:rPr>
                <w:rFonts w:ascii="Calibri" w:hAnsi="Calibri"/>
                <w:b/>
                <w:i/>
                <w:color w:val="auto"/>
                <w:sz w:val="20"/>
              </w:rPr>
              <w:t xml:space="preserve">Numeracy </w:t>
            </w:r>
            <w:r w:rsidR="00D63115">
              <w:rPr>
                <w:rFonts w:ascii="Calibri" w:hAnsi="Calibri"/>
                <w:b/>
                <w:i/>
                <w:color w:val="auto"/>
                <w:sz w:val="20"/>
              </w:rPr>
              <w:t xml:space="preserve">“I can” Statements </w:t>
            </w:r>
            <w:r>
              <w:rPr>
                <w:rFonts w:ascii="Calibri" w:hAnsi="Calibri"/>
                <w:b/>
                <w:i/>
                <w:color w:val="auto"/>
                <w:sz w:val="20"/>
              </w:rPr>
              <w:t>–</w:t>
            </w:r>
            <w:r w:rsidR="00D63115">
              <w:rPr>
                <w:rFonts w:ascii="Calibri" w:hAnsi="Calibri"/>
                <w:b/>
                <w:i/>
                <w:color w:val="auto"/>
                <w:sz w:val="20"/>
              </w:rPr>
              <w:t xml:space="preserve"> </w:t>
            </w:r>
            <w:r>
              <w:rPr>
                <w:rFonts w:ascii="Calibri" w:hAnsi="Calibri"/>
                <w:b/>
                <w:i/>
                <w:color w:val="auto"/>
                <w:sz w:val="20"/>
              </w:rPr>
              <w:t xml:space="preserve">Collated </w:t>
            </w:r>
          </w:p>
          <w:p w14:paraId="67A79E1D" w14:textId="77777777" w:rsidR="00D63115" w:rsidRDefault="00D63115" w:rsidP="00D63115">
            <w:pPr>
              <w:spacing w:after="0"/>
              <w:rPr>
                <w:rFonts w:ascii="Calibri" w:hAnsi="Calibri"/>
                <w:b/>
                <w:i/>
                <w:color w:val="auto"/>
                <w:sz w:val="20"/>
              </w:rPr>
            </w:pPr>
          </w:p>
          <w:p w14:paraId="2469A9FC" w14:textId="77777777" w:rsidR="00D63115" w:rsidRDefault="00D63115" w:rsidP="00050671">
            <w:pPr>
              <w:spacing w:after="360"/>
              <w:rPr>
                <w:rFonts w:ascii="Calibri" w:hAnsi="Calibri"/>
                <w:b/>
                <w:i/>
                <w:color w:val="auto"/>
                <w:sz w:val="20"/>
              </w:rPr>
            </w:pPr>
            <w:r w:rsidRPr="00D63115">
              <w:rPr>
                <w:rFonts w:ascii="Calibri" w:hAnsi="Calibri"/>
                <w:b/>
                <w:i/>
                <w:color w:val="auto"/>
                <w:sz w:val="20"/>
              </w:rPr>
              <w:t>3 Way Interviews Trialled And Implemented</w:t>
            </w:r>
          </w:p>
          <w:p w14:paraId="3D86118A" w14:textId="77777777" w:rsidR="00050671" w:rsidRDefault="00050671" w:rsidP="00D63115">
            <w:pPr>
              <w:spacing w:after="0"/>
              <w:rPr>
                <w:rFonts w:ascii="Calibri" w:hAnsi="Calibri"/>
                <w:b/>
                <w:i/>
                <w:color w:val="auto"/>
                <w:sz w:val="20"/>
              </w:rPr>
            </w:pPr>
          </w:p>
          <w:p w14:paraId="2A06A233" w14:textId="77777777" w:rsidR="00050671" w:rsidRDefault="00050671" w:rsidP="00050671">
            <w:pPr>
              <w:spacing w:after="0"/>
              <w:rPr>
                <w:rFonts w:ascii="Calibri" w:hAnsi="Calibri"/>
                <w:b/>
                <w:i/>
                <w:color w:val="auto"/>
                <w:sz w:val="20"/>
              </w:rPr>
            </w:pPr>
            <w:r w:rsidRPr="00D63115">
              <w:rPr>
                <w:rFonts w:ascii="Calibri" w:hAnsi="Calibri"/>
                <w:b/>
                <w:i/>
                <w:color w:val="auto"/>
                <w:sz w:val="20"/>
              </w:rPr>
              <w:t>P</w:t>
            </w:r>
            <w:r>
              <w:rPr>
                <w:rFonts w:ascii="Calibri" w:hAnsi="Calibri"/>
                <w:b/>
                <w:i/>
                <w:color w:val="auto"/>
                <w:sz w:val="20"/>
              </w:rPr>
              <w:t xml:space="preserve">arent Surveys Indicate </w:t>
            </w:r>
            <w:r w:rsidRPr="00D63115">
              <w:rPr>
                <w:rFonts w:ascii="Calibri" w:hAnsi="Calibri"/>
                <w:b/>
                <w:i/>
                <w:color w:val="auto"/>
                <w:sz w:val="20"/>
              </w:rPr>
              <w:t>Satisfaction</w:t>
            </w:r>
          </w:p>
          <w:p w14:paraId="0D6A8E6A" w14:textId="668879A8" w:rsidR="00D63115" w:rsidRPr="00050671" w:rsidRDefault="00050671" w:rsidP="00050671">
            <w:pPr>
              <w:spacing w:after="0"/>
              <w:rPr>
                <w:rFonts w:ascii="Calibri" w:hAnsi="Calibri"/>
                <w:b/>
                <w:i/>
                <w:color w:val="auto"/>
                <w:sz w:val="20"/>
              </w:rPr>
            </w:pPr>
            <w:r>
              <w:rPr>
                <w:rFonts w:ascii="Calibri" w:hAnsi="Calibri"/>
                <w:b/>
                <w:i/>
                <w:color w:val="auto"/>
                <w:sz w:val="20"/>
              </w:rPr>
              <w:t>With Information Processes</w:t>
            </w:r>
          </w:p>
        </w:tc>
      </w:tr>
      <w:tr w:rsidR="0085217D" w:rsidRPr="0085217D" w14:paraId="64F9DA33" w14:textId="77777777" w:rsidTr="00D63115">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754DE2D" w14:textId="07FB437A"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DDC4826" w14:textId="77777777" w:rsidR="001A41B5" w:rsidRPr="0085217D" w:rsidRDefault="001A41B5" w:rsidP="001A41B5">
            <w:pPr>
              <w:rPr>
                <w:color w:val="FF0000"/>
                <w:lang w:val="en-US"/>
              </w:rPr>
            </w:pPr>
            <w:r w:rsidRPr="0085217D">
              <w:rPr>
                <w:color w:val="FF0000"/>
                <w:lang w:val="en-US"/>
              </w:rPr>
              <w:t>Year 3</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0B6D799" w14:textId="77777777" w:rsidR="00D63115" w:rsidRPr="00486175" w:rsidRDefault="00D63115" w:rsidP="00D63115">
            <w:pPr>
              <w:pStyle w:val="Table-Entry"/>
              <w:rPr>
                <w:rFonts w:ascii="Calibri" w:hAnsi="Calibri"/>
                <w:color w:val="auto"/>
                <w:sz w:val="20"/>
              </w:rPr>
            </w:pPr>
            <w:r>
              <w:rPr>
                <w:rFonts w:ascii="Calibri" w:hAnsi="Calibri"/>
                <w:b/>
                <w:i/>
                <w:color w:val="auto"/>
                <w:sz w:val="20"/>
              </w:rPr>
              <w:t>Student Voice:</w:t>
            </w:r>
          </w:p>
          <w:p w14:paraId="4179E259" w14:textId="77777777" w:rsidR="00D63115" w:rsidRDefault="00D63115" w:rsidP="00D6311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Strengthening student voice to empower students </w:t>
            </w:r>
          </w:p>
          <w:p w14:paraId="7BED3B08" w14:textId="1E4DB4EA" w:rsidR="00D63115" w:rsidRP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Expand Student Leadership Program</w:t>
            </w:r>
          </w:p>
          <w:p w14:paraId="56FEA5C7" w14:textId="77777777" w:rsidR="00D63115" w:rsidRPr="00486175" w:rsidRDefault="00D63115" w:rsidP="00D63115">
            <w:pPr>
              <w:pStyle w:val="Table-Entry"/>
              <w:rPr>
                <w:rFonts w:ascii="Calibri" w:hAnsi="Calibri"/>
                <w:color w:val="auto"/>
                <w:sz w:val="20"/>
              </w:rPr>
            </w:pPr>
            <w:r>
              <w:rPr>
                <w:rFonts w:ascii="Calibri" w:hAnsi="Calibri"/>
                <w:b/>
                <w:i/>
                <w:color w:val="auto"/>
                <w:sz w:val="20"/>
              </w:rPr>
              <w:t>Student Choice</w:t>
            </w:r>
          </w:p>
          <w:p w14:paraId="3BCEC580" w14:textId="77777777" w:rsid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S</w:t>
            </w:r>
            <w:r w:rsidRPr="00486175">
              <w:rPr>
                <w:rFonts w:ascii="Calibri" w:hAnsi="Calibri"/>
                <w:color w:val="auto"/>
                <w:sz w:val="20"/>
              </w:rPr>
              <w:t>tudent self -assessment &amp; reflective practices</w:t>
            </w:r>
          </w:p>
          <w:p w14:paraId="2073B020" w14:textId="729ADE19" w:rsidR="00D63115" w:rsidRP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Using ‘I can’ Statements (Literacy )</w:t>
            </w:r>
          </w:p>
          <w:p w14:paraId="067BA017" w14:textId="77777777" w:rsidR="00D63115" w:rsidRPr="00486175" w:rsidRDefault="00D63115" w:rsidP="00D63115">
            <w:pPr>
              <w:pStyle w:val="Table-Entry"/>
              <w:rPr>
                <w:rFonts w:ascii="Calibri" w:hAnsi="Calibri"/>
                <w:color w:val="auto"/>
                <w:sz w:val="20"/>
              </w:rPr>
            </w:pPr>
            <w:r>
              <w:rPr>
                <w:rFonts w:ascii="Calibri" w:hAnsi="Calibri"/>
                <w:b/>
                <w:i/>
                <w:color w:val="auto"/>
                <w:sz w:val="20"/>
              </w:rPr>
              <w:t>Student Reporting</w:t>
            </w:r>
          </w:p>
          <w:p w14:paraId="4FB93BA4" w14:textId="087AA315" w:rsidR="00D63115" w:rsidRDefault="00D63115" w:rsidP="00D6311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3 way interviews for students in Years </w:t>
            </w:r>
            <w:r>
              <w:rPr>
                <w:rFonts w:ascii="Calibri" w:hAnsi="Calibri"/>
                <w:color w:val="auto"/>
                <w:sz w:val="20"/>
              </w:rPr>
              <w:t>P to</w:t>
            </w:r>
            <w:r w:rsidRPr="00486175">
              <w:rPr>
                <w:rFonts w:ascii="Calibri" w:hAnsi="Calibri"/>
                <w:color w:val="auto"/>
                <w:sz w:val="20"/>
              </w:rPr>
              <w:t xml:space="preserve"> 6 to </w:t>
            </w:r>
          </w:p>
          <w:p w14:paraId="4E568480" w14:textId="77777777" w:rsidR="00D63115" w:rsidRPr="00D63115" w:rsidRDefault="00D63115" w:rsidP="00D63115">
            <w:pPr>
              <w:pStyle w:val="Table-Entry"/>
              <w:tabs>
                <w:tab w:val="clear" w:pos="205"/>
              </w:tabs>
              <w:ind w:left="162"/>
              <w:rPr>
                <w:rFonts w:ascii="Calibri" w:hAnsi="Calibri"/>
                <w:color w:val="auto"/>
                <w:sz w:val="20"/>
              </w:rPr>
            </w:pPr>
          </w:p>
          <w:p w14:paraId="45BCB33C" w14:textId="77777777" w:rsidR="00D63115" w:rsidRPr="00486175" w:rsidRDefault="00D63115" w:rsidP="00D63115">
            <w:pPr>
              <w:pStyle w:val="Table-Entry"/>
              <w:rPr>
                <w:rFonts w:ascii="Calibri" w:hAnsi="Calibri"/>
                <w:b/>
                <w:i/>
                <w:color w:val="auto"/>
                <w:sz w:val="20"/>
              </w:rPr>
            </w:pPr>
            <w:r w:rsidRPr="00486175">
              <w:rPr>
                <w:rFonts w:ascii="Calibri" w:hAnsi="Calibri"/>
                <w:b/>
                <w:i/>
                <w:color w:val="auto"/>
                <w:sz w:val="20"/>
              </w:rPr>
              <w:t>Parent Communication</w:t>
            </w:r>
          </w:p>
          <w:p w14:paraId="44487D60" w14:textId="25B4F700" w:rsidR="00445E51" w:rsidRPr="0085217D" w:rsidRDefault="00050671" w:rsidP="00050671">
            <w:pPr>
              <w:rPr>
                <w:color w:val="FF0000"/>
                <w:lang w:val="en-US"/>
              </w:rPr>
            </w:pPr>
            <w:r>
              <w:rPr>
                <w:rFonts w:ascii="Calibri" w:hAnsi="Calibri"/>
                <w:color w:val="auto"/>
                <w:sz w:val="20"/>
              </w:rPr>
              <w:t xml:space="preserve">Parents surveyed to improve </w:t>
            </w:r>
            <w:r w:rsidR="00D63115" w:rsidRPr="00486175">
              <w:rPr>
                <w:rFonts w:ascii="Calibri" w:hAnsi="Calibri"/>
                <w:color w:val="auto"/>
                <w:sz w:val="20"/>
              </w:rPr>
              <w:t xml:space="preserve">information </w:t>
            </w:r>
            <w:r>
              <w:rPr>
                <w:rFonts w:ascii="Calibri" w:hAnsi="Calibri"/>
                <w:color w:val="auto"/>
                <w:sz w:val="20"/>
              </w:rPr>
              <w:t>processes</w:t>
            </w: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F06588D" w14:textId="40D00296" w:rsidR="00050671" w:rsidRDefault="00050671" w:rsidP="00050671">
            <w:pPr>
              <w:spacing w:after="0"/>
              <w:rPr>
                <w:rFonts w:ascii="Calibri" w:hAnsi="Calibri"/>
                <w:b/>
                <w:i/>
                <w:color w:val="auto"/>
                <w:sz w:val="20"/>
              </w:rPr>
            </w:pPr>
            <w:r>
              <w:rPr>
                <w:rFonts w:ascii="Calibri" w:hAnsi="Calibri"/>
                <w:b/>
                <w:i/>
                <w:color w:val="auto"/>
                <w:sz w:val="20"/>
              </w:rPr>
              <w:t>Student Leadership Program Documented</w:t>
            </w:r>
          </w:p>
          <w:p w14:paraId="07000DF6" w14:textId="127F7D29" w:rsidR="00050671" w:rsidRDefault="00050671" w:rsidP="00050671">
            <w:pPr>
              <w:spacing w:after="0"/>
              <w:rPr>
                <w:rFonts w:ascii="Calibri" w:hAnsi="Calibri"/>
                <w:b/>
                <w:i/>
                <w:color w:val="auto"/>
                <w:sz w:val="20"/>
              </w:rPr>
            </w:pPr>
            <w:r>
              <w:rPr>
                <w:rFonts w:ascii="Calibri" w:hAnsi="Calibri"/>
                <w:b/>
                <w:i/>
                <w:color w:val="auto"/>
                <w:sz w:val="20"/>
              </w:rPr>
              <w:t>Student Surveys Indicate Satisfaction</w:t>
            </w:r>
          </w:p>
          <w:p w14:paraId="717FFEBF" w14:textId="77777777" w:rsidR="00050671" w:rsidRDefault="00050671" w:rsidP="00050671">
            <w:pPr>
              <w:spacing w:after="0"/>
              <w:rPr>
                <w:rFonts w:ascii="Calibri" w:hAnsi="Calibri"/>
                <w:b/>
                <w:i/>
                <w:color w:val="auto"/>
                <w:sz w:val="20"/>
              </w:rPr>
            </w:pPr>
          </w:p>
          <w:p w14:paraId="565CEA4F" w14:textId="5D71973B" w:rsidR="00050671" w:rsidRPr="00D63115" w:rsidRDefault="00050671" w:rsidP="00050671">
            <w:pPr>
              <w:spacing w:after="0"/>
              <w:rPr>
                <w:rFonts w:ascii="Calibri" w:hAnsi="Calibri"/>
                <w:b/>
                <w:i/>
                <w:color w:val="auto"/>
                <w:sz w:val="20"/>
              </w:rPr>
            </w:pPr>
            <w:r>
              <w:rPr>
                <w:rFonts w:ascii="Calibri" w:hAnsi="Calibri"/>
                <w:b/>
                <w:i/>
                <w:color w:val="auto"/>
                <w:sz w:val="20"/>
              </w:rPr>
              <w:t>Literacy “I can” Statements  – Collated</w:t>
            </w:r>
          </w:p>
          <w:p w14:paraId="4595BB88" w14:textId="77777777" w:rsidR="00050671" w:rsidRDefault="00050671" w:rsidP="00050671">
            <w:pPr>
              <w:spacing w:after="0"/>
              <w:rPr>
                <w:rFonts w:ascii="Calibri" w:hAnsi="Calibri"/>
                <w:b/>
                <w:i/>
                <w:color w:val="auto"/>
                <w:sz w:val="20"/>
              </w:rPr>
            </w:pPr>
          </w:p>
          <w:p w14:paraId="1C481A4A" w14:textId="542AAD53" w:rsidR="00050671" w:rsidRDefault="00050671" w:rsidP="00050671">
            <w:pPr>
              <w:spacing w:after="360"/>
              <w:rPr>
                <w:rFonts w:ascii="Calibri" w:hAnsi="Calibri"/>
                <w:b/>
                <w:i/>
                <w:color w:val="auto"/>
                <w:sz w:val="20"/>
              </w:rPr>
            </w:pPr>
            <w:r>
              <w:rPr>
                <w:rFonts w:ascii="Calibri" w:hAnsi="Calibri"/>
                <w:b/>
                <w:i/>
                <w:color w:val="auto"/>
                <w:sz w:val="20"/>
              </w:rPr>
              <w:t xml:space="preserve">Parent surveys re </w:t>
            </w:r>
            <w:r w:rsidRPr="00D63115">
              <w:rPr>
                <w:rFonts w:ascii="Calibri" w:hAnsi="Calibri"/>
                <w:b/>
                <w:i/>
                <w:color w:val="auto"/>
                <w:sz w:val="20"/>
              </w:rPr>
              <w:t xml:space="preserve">3 Way Interviews </w:t>
            </w:r>
            <w:r>
              <w:rPr>
                <w:rFonts w:ascii="Calibri" w:hAnsi="Calibri"/>
                <w:b/>
                <w:i/>
                <w:color w:val="auto"/>
                <w:sz w:val="20"/>
              </w:rPr>
              <w:t xml:space="preserve">Indicate </w:t>
            </w:r>
            <w:r w:rsidRPr="00D63115">
              <w:rPr>
                <w:rFonts w:ascii="Calibri" w:hAnsi="Calibri"/>
                <w:b/>
                <w:i/>
                <w:color w:val="auto"/>
                <w:sz w:val="20"/>
              </w:rPr>
              <w:t>Satisfaction</w:t>
            </w:r>
          </w:p>
          <w:p w14:paraId="1525401C" w14:textId="77777777" w:rsidR="00050671" w:rsidRDefault="00050671" w:rsidP="00050671">
            <w:pPr>
              <w:spacing w:after="0"/>
              <w:rPr>
                <w:rFonts w:ascii="Calibri" w:hAnsi="Calibri"/>
                <w:b/>
                <w:i/>
                <w:color w:val="auto"/>
                <w:sz w:val="20"/>
              </w:rPr>
            </w:pPr>
          </w:p>
          <w:p w14:paraId="2BFEB1DB" w14:textId="31F5041E" w:rsidR="00A36765" w:rsidRPr="0085217D" w:rsidRDefault="00050671" w:rsidP="00050671">
            <w:pPr>
              <w:spacing w:after="0"/>
              <w:rPr>
                <w:color w:val="FF0000"/>
                <w:lang w:val="en-US"/>
              </w:rPr>
            </w:pPr>
            <w:r w:rsidRPr="00D63115">
              <w:rPr>
                <w:rFonts w:ascii="Calibri" w:hAnsi="Calibri"/>
                <w:b/>
                <w:i/>
                <w:color w:val="auto"/>
                <w:sz w:val="20"/>
              </w:rPr>
              <w:t>P</w:t>
            </w:r>
            <w:r>
              <w:rPr>
                <w:rFonts w:ascii="Calibri" w:hAnsi="Calibri"/>
                <w:b/>
                <w:i/>
                <w:color w:val="auto"/>
                <w:sz w:val="20"/>
              </w:rPr>
              <w:t>arent Surveys - Collated</w:t>
            </w:r>
          </w:p>
        </w:tc>
      </w:tr>
      <w:tr w:rsidR="0085217D" w:rsidRPr="0085217D" w14:paraId="256BCFC4" w14:textId="77777777" w:rsidTr="00D63115">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034C6D8" w14:textId="28244533"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3BD3105" w14:textId="77777777" w:rsidR="001A41B5" w:rsidRPr="0085217D" w:rsidRDefault="001A41B5" w:rsidP="001A41B5">
            <w:pPr>
              <w:rPr>
                <w:color w:val="FF0000"/>
                <w:lang w:val="en-US"/>
              </w:rPr>
            </w:pPr>
            <w:r w:rsidRPr="0085217D">
              <w:rPr>
                <w:color w:val="FF0000"/>
                <w:lang w:val="en-US"/>
              </w:rPr>
              <w:t>Year 4</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D5D9124" w14:textId="77777777" w:rsidR="00D63115" w:rsidRDefault="00D63115" w:rsidP="00D63115">
            <w:pPr>
              <w:pStyle w:val="Table-Entry"/>
              <w:rPr>
                <w:rFonts w:ascii="Calibri" w:hAnsi="Calibri"/>
                <w:b/>
                <w:i/>
                <w:color w:val="auto"/>
                <w:sz w:val="20"/>
              </w:rPr>
            </w:pPr>
            <w:r w:rsidRPr="00486175">
              <w:rPr>
                <w:rFonts w:ascii="Calibri" w:hAnsi="Calibri"/>
                <w:b/>
                <w:i/>
                <w:color w:val="auto"/>
                <w:sz w:val="20"/>
              </w:rPr>
              <w:t>Build engaging and supportive learning relationships with students, parents and staff</w:t>
            </w:r>
            <w:r w:rsidRPr="00486175">
              <w:rPr>
                <w:rFonts w:ascii="Calibri" w:hAnsi="Calibri"/>
                <w:color w:val="auto"/>
                <w:sz w:val="20"/>
              </w:rPr>
              <w:t xml:space="preserve"> </w:t>
            </w:r>
            <w:r w:rsidRPr="00486175">
              <w:rPr>
                <w:rFonts w:ascii="Calibri" w:hAnsi="Calibri"/>
                <w:b/>
                <w:i/>
                <w:color w:val="auto"/>
                <w:sz w:val="20"/>
              </w:rPr>
              <w:t>by:</w:t>
            </w:r>
          </w:p>
          <w:p w14:paraId="39960A6A" w14:textId="77777777" w:rsidR="00D63115" w:rsidRDefault="00D63115" w:rsidP="00D63115">
            <w:pPr>
              <w:pStyle w:val="Table-Entry"/>
              <w:rPr>
                <w:rFonts w:ascii="Calibri" w:hAnsi="Calibri"/>
                <w:b/>
                <w:i/>
                <w:color w:val="auto"/>
                <w:sz w:val="20"/>
              </w:rPr>
            </w:pPr>
          </w:p>
          <w:p w14:paraId="4C1A538F" w14:textId="77777777" w:rsidR="00D63115" w:rsidRPr="00486175" w:rsidRDefault="00D63115" w:rsidP="00D63115">
            <w:pPr>
              <w:pStyle w:val="Table-Entry"/>
              <w:rPr>
                <w:rFonts w:ascii="Calibri" w:hAnsi="Calibri"/>
                <w:color w:val="auto"/>
                <w:sz w:val="20"/>
              </w:rPr>
            </w:pPr>
            <w:r>
              <w:rPr>
                <w:rFonts w:ascii="Calibri" w:hAnsi="Calibri"/>
                <w:b/>
                <w:i/>
                <w:color w:val="auto"/>
                <w:sz w:val="20"/>
              </w:rPr>
              <w:t>Student Voice:</w:t>
            </w:r>
          </w:p>
          <w:p w14:paraId="290460A1" w14:textId="77777777" w:rsidR="00D63115" w:rsidRDefault="00D63115" w:rsidP="00D6311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Strengthening student voice to empower students </w:t>
            </w:r>
          </w:p>
          <w:p w14:paraId="27FBC580" w14:textId="77777777" w:rsidR="00D63115" w:rsidRP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Expand Student Leadership Program</w:t>
            </w:r>
          </w:p>
          <w:p w14:paraId="00D47E25" w14:textId="77777777" w:rsidR="00D63115" w:rsidRPr="00486175" w:rsidRDefault="00D63115" w:rsidP="00D63115">
            <w:pPr>
              <w:pStyle w:val="Table-Entry"/>
              <w:rPr>
                <w:rFonts w:ascii="Calibri" w:hAnsi="Calibri"/>
                <w:color w:val="auto"/>
                <w:sz w:val="20"/>
              </w:rPr>
            </w:pPr>
            <w:r>
              <w:rPr>
                <w:rFonts w:ascii="Calibri" w:hAnsi="Calibri"/>
                <w:b/>
                <w:i/>
                <w:color w:val="auto"/>
                <w:sz w:val="20"/>
              </w:rPr>
              <w:t>Student Choice</w:t>
            </w:r>
          </w:p>
          <w:p w14:paraId="72F7FF38" w14:textId="77777777" w:rsid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S</w:t>
            </w:r>
            <w:r w:rsidRPr="00486175">
              <w:rPr>
                <w:rFonts w:ascii="Calibri" w:hAnsi="Calibri"/>
                <w:color w:val="auto"/>
                <w:sz w:val="20"/>
              </w:rPr>
              <w:t>tudent self -assessment &amp; reflective practices</w:t>
            </w:r>
          </w:p>
          <w:p w14:paraId="2F0706E0" w14:textId="70DB78F9" w:rsidR="00D63115" w:rsidRP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Using ‘I can’ Statements (ICT)</w:t>
            </w:r>
          </w:p>
          <w:p w14:paraId="3B9F843C" w14:textId="77777777" w:rsidR="00D63115" w:rsidRPr="00486175" w:rsidRDefault="00D63115" w:rsidP="00D63115">
            <w:pPr>
              <w:pStyle w:val="Table-Entry"/>
              <w:rPr>
                <w:rFonts w:ascii="Calibri" w:hAnsi="Calibri"/>
                <w:color w:val="auto"/>
                <w:sz w:val="20"/>
              </w:rPr>
            </w:pPr>
            <w:r>
              <w:rPr>
                <w:rFonts w:ascii="Calibri" w:hAnsi="Calibri"/>
                <w:b/>
                <w:i/>
                <w:color w:val="auto"/>
                <w:sz w:val="20"/>
              </w:rPr>
              <w:t>Student Reporting</w:t>
            </w:r>
          </w:p>
          <w:p w14:paraId="0E987FA3" w14:textId="77777777" w:rsidR="001A41B5" w:rsidRDefault="00D63115" w:rsidP="001A41B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3 way interviews for students in Years </w:t>
            </w:r>
            <w:r>
              <w:rPr>
                <w:rFonts w:ascii="Calibri" w:hAnsi="Calibri"/>
                <w:color w:val="auto"/>
                <w:sz w:val="20"/>
              </w:rPr>
              <w:t>P to</w:t>
            </w:r>
            <w:r w:rsidRPr="00486175">
              <w:rPr>
                <w:rFonts w:ascii="Calibri" w:hAnsi="Calibri"/>
                <w:color w:val="auto"/>
                <w:sz w:val="20"/>
              </w:rPr>
              <w:t xml:space="preserve"> 6 </w:t>
            </w:r>
          </w:p>
          <w:p w14:paraId="2D8A8024" w14:textId="23DDC9EE" w:rsidR="00050671" w:rsidRPr="00050671" w:rsidRDefault="00050671" w:rsidP="00050671">
            <w:pPr>
              <w:pStyle w:val="Table-Entry"/>
              <w:tabs>
                <w:tab w:val="clear" w:pos="205"/>
              </w:tabs>
              <w:ind w:left="162"/>
              <w:rPr>
                <w:rFonts w:ascii="Calibri" w:hAnsi="Calibri"/>
                <w:color w:val="auto"/>
                <w:sz w:val="12"/>
                <w:szCs w:val="12"/>
              </w:rPr>
            </w:pP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3EDAA43" w14:textId="77777777" w:rsidR="00050671" w:rsidRDefault="00050671" w:rsidP="00050671">
            <w:pPr>
              <w:spacing w:after="0"/>
              <w:rPr>
                <w:rFonts w:ascii="Calibri" w:hAnsi="Calibri"/>
                <w:b/>
                <w:i/>
                <w:color w:val="auto"/>
                <w:sz w:val="20"/>
              </w:rPr>
            </w:pPr>
          </w:p>
          <w:p w14:paraId="1FABCE03" w14:textId="77777777" w:rsidR="00050671" w:rsidRDefault="00050671" w:rsidP="00050671">
            <w:pPr>
              <w:spacing w:after="0"/>
              <w:rPr>
                <w:rFonts w:ascii="Calibri" w:hAnsi="Calibri"/>
                <w:b/>
                <w:i/>
                <w:color w:val="auto"/>
                <w:sz w:val="20"/>
              </w:rPr>
            </w:pPr>
          </w:p>
          <w:p w14:paraId="1D0B1E23" w14:textId="77777777" w:rsidR="00050671" w:rsidRDefault="00050671" w:rsidP="00050671">
            <w:pPr>
              <w:spacing w:after="0"/>
              <w:rPr>
                <w:rFonts w:ascii="Calibri" w:hAnsi="Calibri"/>
                <w:b/>
                <w:i/>
                <w:color w:val="auto"/>
                <w:sz w:val="20"/>
              </w:rPr>
            </w:pPr>
          </w:p>
          <w:p w14:paraId="4E8FDE69" w14:textId="77777777" w:rsidR="00050671" w:rsidRDefault="00050671" w:rsidP="00050671">
            <w:pPr>
              <w:spacing w:after="0"/>
              <w:rPr>
                <w:rFonts w:ascii="Calibri" w:hAnsi="Calibri"/>
                <w:b/>
                <w:i/>
                <w:color w:val="auto"/>
                <w:sz w:val="20"/>
              </w:rPr>
            </w:pPr>
          </w:p>
          <w:p w14:paraId="4FA9777F" w14:textId="005436BE" w:rsidR="00050671" w:rsidRPr="00D63115" w:rsidRDefault="00050671" w:rsidP="00050671">
            <w:pPr>
              <w:spacing w:after="0"/>
              <w:rPr>
                <w:rFonts w:ascii="Calibri" w:hAnsi="Calibri"/>
                <w:b/>
                <w:i/>
                <w:color w:val="auto"/>
                <w:sz w:val="20"/>
              </w:rPr>
            </w:pPr>
            <w:r>
              <w:rPr>
                <w:rFonts w:ascii="Calibri" w:hAnsi="Calibri"/>
                <w:b/>
                <w:i/>
                <w:color w:val="auto"/>
                <w:sz w:val="20"/>
              </w:rPr>
              <w:t xml:space="preserve">ICT “I can” Statements – Collected </w:t>
            </w:r>
          </w:p>
          <w:p w14:paraId="335A34F4" w14:textId="77777777" w:rsidR="00050671" w:rsidRDefault="00050671" w:rsidP="00050671">
            <w:pPr>
              <w:spacing w:after="0"/>
              <w:rPr>
                <w:rFonts w:ascii="Calibri" w:hAnsi="Calibri"/>
                <w:b/>
                <w:i/>
                <w:color w:val="auto"/>
                <w:sz w:val="20"/>
              </w:rPr>
            </w:pPr>
          </w:p>
          <w:p w14:paraId="07843C2E" w14:textId="77777777" w:rsidR="00050671" w:rsidRDefault="00050671" w:rsidP="00050671">
            <w:pPr>
              <w:spacing w:after="0"/>
              <w:rPr>
                <w:rFonts w:ascii="Calibri" w:hAnsi="Calibri"/>
                <w:b/>
                <w:i/>
                <w:color w:val="auto"/>
                <w:sz w:val="20"/>
              </w:rPr>
            </w:pPr>
          </w:p>
          <w:p w14:paraId="77055D5D" w14:textId="4E03BD63" w:rsidR="00050671" w:rsidRDefault="00050671" w:rsidP="00050671">
            <w:pPr>
              <w:spacing w:after="0"/>
              <w:rPr>
                <w:rFonts w:ascii="Calibri" w:hAnsi="Calibri"/>
                <w:b/>
                <w:i/>
                <w:color w:val="auto"/>
                <w:sz w:val="20"/>
              </w:rPr>
            </w:pPr>
            <w:r w:rsidRPr="00D63115">
              <w:rPr>
                <w:rFonts w:ascii="Calibri" w:hAnsi="Calibri"/>
                <w:b/>
                <w:i/>
                <w:color w:val="auto"/>
                <w:sz w:val="20"/>
              </w:rPr>
              <w:t>P</w:t>
            </w:r>
            <w:r>
              <w:rPr>
                <w:rFonts w:ascii="Calibri" w:hAnsi="Calibri"/>
                <w:b/>
                <w:i/>
                <w:color w:val="auto"/>
                <w:sz w:val="20"/>
              </w:rPr>
              <w:t xml:space="preserve">arent Surveys establish </w:t>
            </w:r>
            <w:r w:rsidRPr="00D63115">
              <w:rPr>
                <w:rFonts w:ascii="Calibri" w:hAnsi="Calibri"/>
                <w:b/>
                <w:i/>
                <w:color w:val="auto"/>
                <w:sz w:val="20"/>
              </w:rPr>
              <w:t>Satisfaction</w:t>
            </w:r>
          </w:p>
          <w:p w14:paraId="3562ABF6" w14:textId="23DBC2E1" w:rsidR="001A41B5" w:rsidRPr="0085217D" w:rsidRDefault="00050671" w:rsidP="00050671">
            <w:pPr>
              <w:rPr>
                <w:color w:val="FF0000"/>
                <w:lang w:val="en-US"/>
              </w:rPr>
            </w:pPr>
            <w:r>
              <w:rPr>
                <w:rFonts w:ascii="Calibri" w:hAnsi="Calibri"/>
                <w:b/>
                <w:i/>
                <w:color w:val="auto"/>
                <w:sz w:val="20"/>
              </w:rPr>
              <w:t>With Information Processes</w:t>
            </w:r>
          </w:p>
        </w:tc>
      </w:tr>
    </w:tbl>
    <w:p w14:paraId="2638FC77" w14:textId="77777777" w:rsidR="002A4438" w:rsidRPr="0085217D" w:rsidRDefault="002A4438">
      <w:pPr>
        <w:rPr>
          <w:color w:val="FF0000"/>
        </w:rPr>
      </w:pPr>
    </w:p>
    <w:tbl>
      <w:tblPr>
        <w:tblW w:w="5138" w:type="pct"/>
        <w:tblBorders>
          <w:left w:val="nil"/>
          <w:right w:val="nil"/>
        </w:tblBorders>
        <w:tblLook w:val="0000" w:firstRow="0" w:lastRow="0" w:firstColumn="0" w:lastColumn="0" w:noHBand="0" w:noVBand="0"/>
      </w:tblPr>
      <w:tblGrid>
        <w:gridCol w:w="5192"/>
        <w:gridCol w:w="973"/>
        <w:gridCol w:w="4638"/>
        <w:gridCol w:w="3764"/>
      </w:tblGrid>
      <w:tr w:rsidR="0085217D" w:rsidRPr="0085217D" w14:paraId="27D3E104" w14:textId="77777777" w:rsidTr="00050671">
        <w:tc>
          <w:tcPr>
            <w:tcW w:w="1782" w:type="pct"/>
            <w:vMerge w:val="restar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EC9222C" w14:textId="79F6978C" w:rsidR="001A41B5" w:rsidRPr="0085217D" w:rsidRDefault="001A41B5" w:rsidP="001A41B5">
            <w:pPr>
              <w:rPr>
                <w:b/>
                <w:bCs/>
                <w:color w:val="FF0000"/>
                <w:lang w:val="en-US"/>
              </w:rPr>
            </w:pPr>
            <w:r w:rsidRPr="0085217D">
              <w:rPr>
                <w:color w:val="FF0000"/>
                <w:lang w:val="en-US"/>
              </w:rPr>
              <w:t> </w:t>
            </w:r>
            <w:r w:rsidRPr="007C4F5D">
              <w:rPr>
                <w:b/>
                <w:bCs/>
                <w:color w:val="0070C0"/>
                <w:lang w:val="en-US"/>
              </w:rPr>
              <w:t>Wellbeing</w:t>
            </w:r>
          </w:p>
          <w:p w14:paraId="04307C06" w14:textId="77777777" w:rsidR="00250EA5" w:rsidRDefault="00EC42EB" w:rsidP="00250EA5">
            <w:pPr>
              <w:rPr>
                <w:rFonts w:ascii="Calibri" w:hAnsi="Calibri"/>
                <w:b/>
                <w:i/>
                <w:color w:val="auto"/>
                <w:sz w:val="20"/>
                <w:szCs w:val="20"/>
              </w:rPr>
            </w:pPr>
            <w:r w:rsidRPr="00825B49">
              <w:rPr>
                <w:rFonts w:ascii="Calibri" w:hAnsi="Calibri"/>
                <w:b/>
                <w:i/>
                <w:color w:val="auto"/>
                <w:sz w:val="20"/>
                <w:szCs w:val="20"/>
              </w:rPr>
              <w:t>To enhance student wellbeing and resilience in a supportive learning community that fosters the school values and which promotes and nurtures the social, emotional and physical development of all students.</w:t>
            </w:r>
          </w:p>
          <w:p w14:paraId="659BBD16" w14:textId="77777777" w:rsidR="00EC42EB" w:rsidRPr="00C132AF" w:rsidRDefault="00EC42EB" w:rsidP="00EC42EB">
            <w:pPr>
              <w:spacing w:after="0" w:line="240" w:lineRule="auto"/>
              <w:rPr>
                <w:rFonts w:ascii="Calibri" w:eastAsia="Arial Unicode MS" w:hAnsi="Calibri"/>
                <w:b/>
                <w:i/>
                <w:color w:val="auto"/>
                <w:sz w:val="20"/>
                <w:szCs w:val="20"/>
              </w:rPr>
            </w:pPr>
            <w:r w:rsidRPr="00C132AF">
              <w:rPr>
                <w:rFonts w:ascii="Calibri" w:eastAsia="Arial Unicode MS" w:hAnsi="Calibri"/>
                <w:b/>
                <w:i/>
                <w:color w:val="auto"/>
                <w:sz w:val="20"/>
                <w:szCs w:val="20"/>
              </w:rPr>
              <w:t>Promote a safe and secure learning environment with enhanced student wellbeing and resilience.</w:t>
            </w:r>
          </w:p>
          <w:p w14:paraId="22B1DB7F" w14:textId="77777777" w:rsidR="00EC42EB" w:rsidRPr="00C132AF" w:rsidRDefault="00EC42EB" w:rsidP="00A022EE">
            <w:pPr>
              <w:numPr>
                <w:ilvl w:val="0"/>
                <w:numId w:val="10"/>
              </w:numPr>
              <w:spacing w:after="0" w:line="240" w:lineRule="auto"/>
              <w:rPr>
                <w:rFonts w:ascii="Calibri" w:eastAsia="Arial Unicode MS" w:hAnsi="Calibri"/>
                <w:color w:val="auto"/>
                <w:sz w:val="20"/>
                <w:szCs w:val="20"/>
              </w:rPr>
            </w:pPr>
            <w:r w:rsidRPr="00C132AF">
              <w:rPr>
                <w:rFonts w:ascii="Calibri" w:eastAsia="Arial Unicode MS" w:hAnsi="Calibri"/>
                <w:color w:val="auto"/>
                <w:sz w:val="20"/>
                <w:szCs w:val="20"/>
              </w:rPr>
              <w:lastRenderedPageBreak/>
              <w:t>Refine and promote current school programs and processes designed to enhance student wellbeing</w:t>
            </w:r>
          </w:p>
          <w:p w14:paraId="1C3E5D32" w14:textId="77777777" w:rsidR="00EC42EB" w:rsidRPr="00C132AF" w:rsidRDefault="00EC42EB" w:rsidP="00A022EE">
            <w:pPr>
              <w:numPr>
                <w:ilvl w:val="0"/>
                <w:numId w:val="10"/>
              </w:numPr>
              <w:spacing w:after="0" w:line="240" w:lineRule="auto"/>
              <w:rPr>
                <w:rFonts w:ascii="Calibri" w:eastAsia="Arial Unicode MS" w:hAnsi="Calibri"/>
                <w:color w:val="auto"/>
                <w:sz w:val="20"/>
                <w:szCs w:val="20"/>
              </w:rPr>
            </w:pPr>
            <w:r w:rsidRPr="00C132AF">
              <w:rPr>
                <w:rFonts w:ascii="Calibri" w:eastAsia="Arial Unicode MS" w:hAnsi="Calibri"/>
                <w:color w:val="auto"/>
                <w:sz w:val="20"/>
                <w:szCs w:val="20"/>
              </w:rPr>
              <w:t>Build strategies to promote wellbeing through the Friendly Schools, Friendly Families program.</w:t>
            </w:r>
          </w:p>
          <w:p w14:paraId="1F8A1AA3" w14:textId="77777777" w:rsidR="00EC42EB" w:rsidRPr="00C132AF" w:rsidRDefault="00EC42EB" w:rsidP="00A022EE">
            <w:pPr>
              <w:numPr>
                <w:ilvl w:val="0"/>
                <w:numId w:val="10"/>
              </w:numPr>
              <w:spacing w:after="0" w:line="240" w:lineRule="auto"/>
              <w:rPr>
                <w:rFonts w:ascii="Calibri" w:eastAsia="Arial Unicode MS" w:hAnsi="Calibri"/>
                <w:color w:val="auto"/>
                <w:sz w:val="20"/>
                <w:szCs w:val="20"/>
              </w:rPr>
            </w:pPr>
            <w:r w:rsidRPr="00C132AF">
              <w:rPr>
                <w:rFonts w:ascii="Calibri" w:eastAsia="Arial Unicode MS" w:hAnsi="Calibri"/>
                <w:color w:val="auto"/>
                <w:sz w:val="20"/>
                <w:szCs w:val="20"/>
              </w:rPr>
              <w:t>Design and implement a whole school cyber-safety program</w:t>
            </w:r>
          </w:p>
          <w:p w14:paraId="102CA008" w14:textId="77777777" w:rsidR="00EC42EB" w:rsidRPr="00552267" w:rsidRDefault="00EC42EB" w:rsidP="00A022EE">
            <w:pPr>
              <w:pStyle w:val="ListParagraph"/>
              <w:numPr>
                <w:ilvl w:val="0"/>
                <w:numId w:val="10"/>
              </w:numPr>
              <w:spacing w:after="0" w:line="240" w:lineRule="auto"/>
              <w:rPr>
                <w:rFonts w:ascii="Calibri" w:eastAsia="Arial Unicode MS" w:hAnsi="Calibri"/>
                <w:b/>
                <w:i/>
                <w:color w:val="auto"/>
                <w:sz w:val="20"/>
                <w:szCs w:val="20"/>
              </w:rPr>
            </w:pPr>
            <w:r w:rsidRPr="00552267">
              <w:rPr>
                <w:rFonts w:ascii="Calibri" w:eastAsia="Arial Unicode MS" w:hAnsi="Calibri"/>
                <w:color w:val="auto"/>
                <w:sz w:val="20"/>
                <w:szCs w:val="20"/>
              </w:rPr>
              <w:t>Continue on the road to becoming a KidsMatter school.</w:t>
            </w:r>
          </w:p>
          <w:p w14:paraId="1B040AF5" w14:textId="77777777" w:rsidR="00EC42EB" w:rsidRPr="00552267" w:rsidRDefault="00EC42EB" w:rsidP="00A022EE">
            <w:pPr>
              <w:pStyle w:val="ListParagraph"/>
              <w:numPr>
                <w:ilvl w:val="0"/>
                <w:numId w:val="10"/>
              </w:numPr>
              <w:spacing w:after="0" w:line="240" w:lineRule="auto"/>
              <w:rPr>
                <w:rFonts w:ascii="Calibri" w:eastAsia="Arial Unicode MS" w:hAnsi="Calibri"/>
                <w:b/>
                <w:i/>
                <w:color w:val="auto"/>
                <w:sz w:val="20"/>
                <w:szCs w:val="20"/>
              </w:rPr>
            </w:pPr>
            <w:r w:rsidRPr="00552267">
              <w:rPr>
                <w:rFonts w:ascii="Calibri" w:eastAsia="Arial Unicode MS" w:hAnsi="Calibri"/>
                <w:color w:val="auto"/>
                <w:sz w:val="20"/>
                <w:szCs w:val="20"/>
              </w:rPr>
              <w:t>Transitions inside and outside, between groups and year levels is orderly and can be visually seen by an observer.</w:t>
            </w:r>
          </w:p>
          <w:p w14:paraId="05250763" w14:textId="77777777" w:rsidR="00EC42EB" w:rsidRPr="00552267" w:rsidRDefault="00EC42EB" w:rsidP="00A022EE">
            <w:pPr>
              <w:pStyle w:val="ListParagraph"/>
              <w:numPr>
                <w:ilvl w:val="0"/>
                <w:numId w:val="10"/>
              </w:numPr>
              <w:spacing w:after="0" w:line="240" w:lineRule="auto"/>
              <w:rPr>
                <w:rFonts w:ascii="Calibri" w:eastAsia="Arial Unicode MS" w:hAnsi="Calibri"/>
                <w:b/>
                <w:i/>
                <w:color w:val="auto"/>
                <w:sz w:val="20"/>
                <w:szCs w:val="20"/>
              </w:rPr>
            </w:pPr>
            <w:r w:rsidRPr="00552267">
              <w:rPr>
                <w:rFonts w:ascii="Calibri" w:eastAsia="Arial Unicode MS" w:hAnsi="Calibri"/>
                <w:color w:val="auto"/>
                <w:sz w:val="20"/>
                <w:szCs w:val="20"/>
              </w:rPr>
              <w:t>Complete the redevelopment of the school’s website and the introduction of Tiqbiz as a means of communication to parents.</w:t>
            </w:r>
          </w:p>
          <w:p w14:paraId="23884AE4" w14:textId="78992525" w:rsidR="00EC42EB" w:rsidRPr="00552267" w:rsidRDefault="00EC42EB" w:rsidP="00A022EE">
            <w:pPr>
              <w:pStyle w:val="ListParagraph"/>
              <w:numPr>
                <w:ilvl w:val="0"/>
                <w:numId w:val="10"/>
              </w:numPr>
              <w:rPr>
                <w:rFonts w:eastAsia="Arial Unicode MS"/>
                <w:color w:val="FF0000"/>
              </w:rPr>
            </w:pPr>
            <w:r w:rsidRPr="00552267">
              <w:rPr>
                <w:rFonts w:ascii="Calibri" w:eastAsia="Arial Unicode MS" w:hAnsi="Calibri"/>
                <w:color w:val="auto"/>
                <w:sz w:val="20"/>
                <w:szCs w:val="20"/>
              </w:rPr>
              <w:t>Formulate a new Behaviour Management policy including the formulation of a plan of action for children who cannot successfully sustain acceptable behaviour.</w:t>
            </w: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EADE133" w14:textId="77777777" w:rsidR="001A41B5" w:rsidRPr="00050671" w:rsidRDefault="001A41B5" w:rsidP="001A41B5">
            <w:pPr>
              <w:rPr>
                <w:rFonts w:ascii="Calibri" w:hAnsi="Calibri" w:cs="Arial"/>
                <w:color w:val="auto"/>
                <w:sz w:val="20"/>
                <w:szCs w:val="18"/>
                <w:lang w:val="en-US"/>
              </w:rPr>
            </w:pPr>
            <w:r w:rsidRPr="001505B5">
              <w:rPr>
                <w:color w:val="FF0000"/>
                <w:lang w:val="en-US"/>
              </w:rPr>
              <w:lastRenderedPageBreak/>
              <w:t>Year 1</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9D70FAD" w14:textId="2E456E74" w:rsidR="00DF4D20" w:rsidRPr="00050671" w:rsidRDefault="00DF4D20" w:rsidP="00050671">
            <w:pPr>
              <w:pStyle w:val="Table-Entry"/>
              <w:rPr>
                <w:rFonts w:ascii="Calibri" w:hAnsi="Calibri"/>
                <w:color w:val="auto"/>
                <w:sz w:val="20"/>
              </w:rPr>
            </w:pPr>
            <w:r w:rsidRPr="00050671">
              <w:rPr>
                <w:rFonts w:ascii="Calibri" w:hAnsi="Calibri"/>
                <w:b/>
                <w:i/>
                <w:color w:val="auto"/>
                <w:sz w:val="20"/>
              </w:rPr>
              <w:t>Establish an Orderly Learning Environment</w:t>
            </w:r>
          </w:p>
          <w:p w14:paraId="18DBD8FE" w14:textId="77777777" w:rsidR="00050671" w:rsidRDefault="00DF4D20" w:rsidP="00050671">
            <w:pPr>
              <w:pStyle w:val="Table-Entry"/>
              <w:numPr>
                <w:ilvl w:val="0"/>
                <w:numId w:val="4"/>
              </w:numPr>
              <w:tabs>
                <w:tab w:val="clear" w:pos="205"/>
              </w:tabs>
              <w:ind w:left="162" w:hanging="141"/>
              <w:rPr>
                <w:rFonts w:ascii="Calibri" w:hAnsi="Calibri"/>
                <w:color w:val="auto"/>
                <w:sz w:val="20"/>
              </w:rPr>
            </w:pPr>
            <w:r w:rsidRPr="00DF4D20">
              <w:rPr>
                <w:rFonts w:ascii="Calibri" w:hAnsi="Calibri"/>
                <w:color w:val="auto"/>
                <w:sz w:val="20"/>
              </w:rPr>
              <w:t>Leadership and Learning Team stru</w:t>
            </w:r>
            <w:r w:rsidR="00050671">
              <w:rPr>
                <w:rFonts w:ascii="Calibri" w:hAnsi="Calibri"/>
                <w:color w:val="auto"/>
                <w:sz w:val="20"/>
              </w:rPr>
              <w:t>ctures defined and teams developed, and roles and accountabilities established</w:t>
            </w:r>
            <w:r w:rsidRPr="00050671">
              <w:rPr>
                <w:rFonts w:ascii="Calibri" w:hAnsi="Calibri"/>
                <w:color w:val="auto"/>
                <w:sz w:val="20"/>
              </w:rPr>
              <w:t>.</w:t>
            </w:r>
          </w:p>
          <w:p w14:paraId="0B23818A" w14:textId="233E2EAF" w:rsidR="00050671" w:rsidRDefault="00050671" w:rsidP="00050671">
            <w:pPr>
              <w:pStyle w:val="Table-Entry"/>
              <w:numPr>
                <w:ilvl w:val="0"/>
                <w:numId w:val="4"/>
              </w:numPr>
              <w:tabs>
                <w:tab w:val="clear" w:pos="205"/>
              </w:tabs>
              <w:ind w:left="162" w:hanging="141"/>
              <w:rPr>
                <w:rFonts w:ascii="Calibri" w:hAnsi="Calibri"/>
                <w:color w:val="auto"/>
                <w:sz w:val="20"/>
              </w:rPr>
            </w:pPr>
            <w:r w:rsidRPr="00050671">
              <w:rPr>
                <w:rFonts w:ascii="Calibri" w:hAnsi="Calibri"/>
                <w:color w:val="auto"/>
                <w:sz w:val="20"/>
              </w:rPr>
              <w:t>Positive School Wide Behaviour Practices Revised</w:t>
            </w:r>
          </w:p>
          <w:p w14:paraId="2075C698" w14:textId="7B2DA2E5" w:rsidR="00050671" w:rsidRDefault="00050671" w:rsidP="00050671">
            <w:pPr>
              <w:pStyle w:val="Table-Entry"/>
              <w:numPr>
                <w:ilvl w:val="0"/>
                <w:numId w:val="4"/>
              </w:numPr>
              <w:tabs>
                <w:tab w:val="clear" w:pos="205"/>
              </w:tabs>
              <w:rPr>
                <w:rFonts w:ascii="Calibri" w:hAnsi="Calibri"/>
                <w:color w:val="auto"/>
                <w:sz w:val="20"/>
              </w:rPr>
            </w:pPr>
            <w:r>
              <w:rPr>
                <w:rFonts w:ascii="Calibri" w:hAnsi="Calibri"/>
                <w:color w:val="auto"/>
                <w:sz w:val="20"/>
              </w:rPr>
              <w:t>Whole School Behaviour Management Program collaboratively developed with staff</w:t>
            </w:r>
          </w:p>
          <w:p w14:paraId="52F3545D" w14:textId="77777777" w:rsidR="00050671" w:rsidRDefault="00050671" w:rsidP="00050671">
            <w:pPr>
              <w:pStyle w:val="Table-Entry"/>
              <w:numPr>
                <w:ilvl w:val="0"/>
                <w:numId w:val="4"/>
              </w:numPr>
              <w:tabs>
                <w:tab w:val="clear" w:pos="205"/>
              </w:tabs>
              <w:ind w:left="1490" w:hanging="709"/>
              <w:rPr>
                <w:rFonts w:ascii="Calibri" w:hAnsi="Calibri"/>
                <w:color w:val="auto"/>
                <w:sz w:val="20"/>
              </w:rPr>
            </w:pPr>
            <w:r>
              <w:rPr>
                <w:rFonts w:ascii="Calibri" w:hAnsi="Calibri"/>
                <w:color w:val="auto"/>
                <w:sz w:val="20"/>
              </w:rPr>
              <w:t>Mainstream Behaviours</w:t>
            </w:r>
          </w:p>
          <w:p w14:paraId="7E595383" w14:textId="5BF86719" w:rsidR="00050671" w:rsidRDefault="00050671" w:rsidP="00050671">
            <w:pPr>
              <w:pStyle w:val="Table-Entry"/>
              <w:numPr>
                <w:ilvl w:val="0"/>
                <w:numId w:val="4"/>
              </w:numPr>
              <w:tabs>
                <w:tab w:val="clear" w:pos="205"/>
              </w:tabs>
              <w:ind w:left="1490" w:hanging="709"/>
              <w:rPr>
                <w:rFonts w:ascii="Calibri" w:hAnsi="Calibri"/>
                <w:color w:val="auto"/>
                <w:sz w:val="20"/>
              </w:rPr>
            </w:pPr>
            <w:r w:rsidRPr="00050671">
              <w:rPr>
                <w:rFonts w:ascii="Calibri" w:hAnsi="Calibri"/>
                <w:color w:val="auto"/>
                <w:sz w:val="20"/>
              </w:rPr>
              <w:t>Challenging Behaviours</w:t>
            </w:r>
          </w:p>
          <w:p w14:paraId="639818D3" w14:textId="77777777" w:rsidR="00050671" w:rsidRDefault="00050671" w:rsidP="00050671">
            <w:pPr>
              <w:pStyle w:val="Table-Entry"/>
              <w:tabs>
                <w:tab w:val="clear" w:pos="205"/>
              </w:tabs>
              <w:ind w:left="1490"/>
              <w:rPr>
                <w:rFonts w:ascii="Calibri" w:hAnsi="Calibri"/>
                <w:color w:val="auto"/>
                <w:sz w:val="20"/>
              </w:rPr>
            </w:pPr>
          </w:p>
          <w:p w14:paraId="73459B9B" w14:textId="728C3823" w:rsidR="00D81856" w:rsidRPr="00050671" w:rsidRDefault="00D81856" w:rsidP="00D81856">
            <w:pPr>
              <w:pStyle w:val="Table-Entry"/>
              <w:rPr>
                <w:rFonts w:ascii="Calibri" w:hAnsi="Calibri"/>
                <w:color w:val="auto"/>
                <w:sz w:val="20"/>
              </w:rPr>
            </w:pPr>
            <w:r w:rsidRPr="00050671">
              <w:rPr>
                <w:rFonts w:ascii="Calibri" w:hAnsi="Calibri"/>
                <w:b/>
                <w:i/>
                <w:color w:val="auto"/>
                <w:sz w:val="20"/>
              </w:rPr>
              <w:t xml:space="preserve">Establish </w:t>
            </w:r>
            <w:r>
              <w:rPr>
                <w:rFonts w:ascii="Calibri" w:hAnsi="Calibri"/>
                <w:b/>
                <w:i/>
                <w:color w:val="auto"/>
                <w:sz w:val="20"/>
              </w:rPr>
              <w:t>Effective well Being Practices</w:t>
            </w:r>
          </w:p>
          <w:p w14:paraId="43312BCA" w14:textId="52452872" w:rsidR="00DF4D20" w:rsidRPr="00050671" w:rsidRDefault="00050671" w:rsidP="00050671">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Start Up Week </w:t>
            </w:r>
            <w:r w:rsidR="00DF4D20" w:rsidRPr="00DF4D20">
              <w:rPr>
                <w:rFonts w:ascii="Calibri" w:hAnsi="Calibri"/>
                <w:color w:val="auto"/>
                <w:sz w:val="20"/>
              </w:rPr>
              <w:t xml:space="preserve">planned and implemented  : </w:t>
            </w:r>
          </w:p>
          <w:p w14:paraId="01730B93" w14:textId="67D9EC8A" w:rsidR="00DF4D20" w:rsidRPr="00DF4D20" w:rsidRDefault="00DF4D20" w:rsidP="00DF4D20">
            <w:pPr>
              <w:pStyle w:val="Table-Entry"/>
              <w:numPr>
                <w:ilvl w:val="0"/>
                <w:numId w:val="4"/>
              </w:numPr>
              <w:tabs>
                <w:tab w:val="clear" w:pos="205"/>
              </w:tabs>
              <w:rPr>
                <w:rFonts w:ascii="Calibri" w:hAnsi="Calibri"/>
                <w:color w:val="auto"/>
                <w:sz w:val="20"/>
              </w:rPr>
            </w:pPr>
            <w:r w:rsidRPr="00050671">
              <w:rPr>
                <w:rFonts w:ascii="Calibri" w:hAnsi="Calibri"/>
                <w:color w:val="auto"/>
                <w:sz w:val="20"/>
              </w:rPr>
              <w:t xml:space="preserve">Classes </w:t>
            </w:r>
            <w:r w:rsidR="00050671">
              <w:rPr>
                <w:rFonts w:ascii="Calibri" w:hAnsi="Calibri"/>
                <w:color w:val="auto"/>
                <w:sz w:val="20"/>
              </w:rPr>
              <w:t xml:space="preserve">establish </w:t>
            </w:r>
            <w:r w:rsidRPr="00050671">
              <w:rPr>
                <w:rFonts w:ascii="Calibri" w:hAnsi="Calibri"/>
                <w:color w:val="auto"/>
                <w:sz w:val="20"/>
              </w:rPr>
              <w:t xml:space="preserve">Classroom Rules </w:t>
            </w:r>
          </w:p>
          <w:p w14:paraId="715EBEA9" w14:textId="556BB128" w:rsidR="00445E51" w:rsidRDefault="00DF4D20" w:rsidP="000334B1">
            <w:pPr>
              <w:pStyle w:val="Table-Entry"/>
              <w:numPr>
                <w:ilvl w:val="0"/>
                <w:numId w:val="4"/>
              </w:numPr>
              <w:tabs>
                <w:tab w:val="clear" w:pos="205"/>
              </w:tabs>
              <w:rPr>
                <w:rFonts w:ascii="Calibri" w:hAnsi="Calibri"/>
                <w:color w:val="auto"/>
                <w:sz w:val="20"/>
              </w:rPr>
            </w:pPr>
            <w:r w:rsidRPr="00DF4D20">
              <w:rPr>
                <w:rFonts w:ascii="Calibri" w:hAnsi="Calibri"/>
                <w:color w:val="auto"/>
                <w:sz w:val="20"/>
              </w:rPr>
              <w:t>S</w:t>
            </w:r>
            <w:r w:rsidRPr="00050671">
              <w:rPr>
                <w:rFonts w:ascii="Calibri" w:hAnsi="Calibri"/>
                <w:color w:val="auto"/>
                <w:sz w:val="20"/>
              </w:rPr>
              <w:t>elf-regulation and i</w:t>
            </w:r>
            <w:r w:rsidR="001505B5">
              <w:rPr>
                <w:rFonts w:ascii="Calibri" w:hAnsi="Calibri"/>
                <w:color w:val="auto"/>
                <w:sz w:val="20"/>
              </w:rPr>
              <w:t xml:space="preserve">ndependent learning </w:t>
            </w:r>
          </w:p>
          <w:p w14:paraId="1DF67624" w14:textId="42BA489F" w:rsidR="00050671" w:rsidRPr="001505B5" w:rsidRDefault="00050671" w:rsidP="00D81856">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Kids Matter Professional Learning  </w:t>
            </w:r>
            <w:r w:rsidR="00D81856">
              <w:rPr>
                <w:rFonts w:ascii="Calibri" w:hAnsi="Calibri"/>
                <w:color w:val="auto"/>
                <w:sz w:val="20"/>
              </w:rPr>
              <w:t xml:space="preserve">(Stage 1) </w:t>
            </w:r>
            <w:r>
              <w:rPr>
                <w:rFonts w:ascii="Calibri" w:hAnsi="Calibri"/>
                <w:color w:val="auto"/>
                <w:sz w:val="20"/>
              </w:rPr>
              <w:t xml:space="preserve">to establish effective Whole School </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9DB8D2F" w14:textId="77777777" w:rsidR="00050671" w:rsidRDefault="00050671" w:rsidP="00050671">
            <w:pPr>
              <w:spacing w:after="0"/>
              <w:rPr>
                <w:rFonts w:ascii="Calibri" w:hAnsi="Calibri"/>
                <w:b/>
                <w:i/>
                <w:color w:val="auto"/>
                <w:sz w:val="20"/>
              </w:rPr>
            </w:pPr>
          </w:p>
          <w:p w14:paraId="201534BD" w14:textId="755E164A" w:rsidR="00050671" w:rsidRDefault="00050671" w:rsidP="001505B5">
            <w:pPr>
              <w:spacing w:after="120"/>
              <w:rPr>
                <w:rFonts w:ascii="Calibri" w:hAnsi="Calibri"/>
                <w:b/>
                <w:i/>
                <w:color w:val="auto"/>
                <w:sz w:val="20"/>
              </w:rPr>
            </w:pPr>
            <w:r>
              <w:rPr>
                <w:rFonts w:ascii="Calibri" w:hAnsi="Calibri"/>
                <w:b/>
                <w:i/>
                <w:color w:val="auto"/>
                <w:sz w:val="20"/>
              </w:rPr>
              <w:t xml:space="preserve">Positive School Wide Behaviour Practices </w:t>
            </w:r>
            <w:r w:rsidR="001505B5">
              <w:rPr>
                <w:rFonts w:ascii="Calibri" w:hAnsi="Calibri"/>
                <w:b/>
                <w:i/>
                <w:color w:val="auto"/>
                <w:sz w:val="20"/>
              </w:rPr>
              <w:t xml:space="preserve">Revised and </w:t>
            </w:r>
            <w:r>
              <w:rPr>
                <w:rFonts w:ascii="Calibri" w:hAnsi="Calibri"/>
                <w:b/>
                <w:i/>
                <w:color w:val="auto"/>
                <w:sz w:val="20"/>
              </w:rPr>
              <w:t>Documented</w:t>
            </w:r>
          </w:p>
          <w:p w14:paraId="5A08EB0F" w14:textId="4AC92989" w:rsidR="00A462DF" w:rsidRDefault="00050671" w:rsidP="00050671">
            <w:pPr>
              <w:rPr>
                <w:rFonts w:ascii="Calibri" w:hAnsi="Calibri"/>
                <w:b/>
                <w:i/>
                <w:color w:val="auto"/>
                <w:sz w:val="20"/>
              </w:rPr>
            </w:pPr>
            <w:r>
              <w:rPr>
                <w:rFonts w:ascii="Calibri" w:hAnsi="Calibri"/>
                <w:b/>
                <w:i/>
                <w:color w:val="auto"/>
                <w:sz w:val="20"/>
              </w:rPr>
              <w:t xml:space="preserve">Student Behaviour Statistics </w:t>
            </w:r>
            <w:r w:rsidR="00D81856">
              <w:rPr>
                <w:rFonts w:ascii="Calibri" w:hAnsi="Calibri"/>
                <w:b/>
                <w:i/>
                <w:color w:val="auto"/>
                <w:sz w:val="20"/>
              </w:rPr>
              <w:t>–</w:t>
            </w:r>
            <w:r>
              <w:rPr>
                <w:rFonts w:ascii="Calibri" w:hAnsi="Calibri"/>
                <w:b/>
                <w:i/>
                <w:color w:val="auto"/>
                <w:sz w:val="20"/>
              </w:rPr>
              <w:t xml:space="preserve"> Benchmarked</w:t>
            </w:r>
          </w:p>
          <w:p w14:paraId="3C1D2923" w14:textId="731E2EDB" w:rsidR="00D81856" w:rsidRDefault="00D81856" w:rsidP="00050671">
            <w:pPr>
              <w:rPr>
                <w:rFonts w:ascii="Calibri" w:hAnsi="Calibri"/>
                <w:b/>
                <w:i/>
                <w:color w:val="auto"/>
                <w:sz w:val="20"/>
              </w:rPr>
            </w:pPr>
            <w:r>
              <w:rPr>
                <w:rFonts w:ascii="Calibri" w:hAnsi="Calibri"/>
                <w:b/>
                <w:i/>
                <w:color w:val="auto"/>
                <w:sz w:val="20"/>
              </w:rPr>
              <w:t>Whole School Behaviour Management Program – Documented</w:t>
            </w:r>
          </w:p>
          <w:p w14:paraId="5E4D59B5" w14:textId="1930A6A4" w:rsidR="00D81856" w:rsidRDefault="00D81856" w:rsidP="00050671">
            <w:pPr>
              <w:rPr>
                <w:rFonts w:ascii="Calibri" w:hAnsi="Calibri"/>
                <w:b/>
                <w:i/>
                <w:color w:val="auto"/>
                <w:sz w:val="20"/>
              </w:rPr>
            </w:pPr>
            <w:r>
              <w:rPr>
                <w:rFonts w:ascii="Calibri" w:hAnsi="Calibri"/>
                <w:b/>
                <w:i/>
                <w:color w:val="auto"/>
                <w:sz w:val="20"/>
              </w:rPr>
              <w:lastRenderedPageBreak/>
              <w:t>Start Up Program Documented</w:t>
            </w:r>
          </w:p>
          <w:p w14:paraId="58775962" w14:textId="77777777" w:rsidR="00D81856" w:rsidRDefault="00D81856" w:rsidP="00050671">
            <w:pPr>
              <w:rPr>
                <w:rFonts w:ascii="Calibri" w:hAnsi="Calibri"/>
                <w:b/>
                <w:i/>
                <w:color w:val="auto"/>
                <w:sz w:val="20"/>
              </w:rPr>
            </w:pPr>
          </w:p>
          <w:p w14:paraId="1F781BEE" w14:textId="77777777" w:rsidR="001505B5" w:rsidRDefault="001505B5" w:rsidP="00050671">
            <w:pPr>
              <w:rPr>
                <w:rFonts w:ascii="Calibri" w:hAnsi="Calibri"/>
                <w:b/>
                <w:i/>
                <w:color w:val="auto"/>
                <w:sz w:val="20"/>
              </w:rPr>
            </w:pPr>
          </w:p>
          <w:p w14:paraId="131F0372" w14:textId="038B0A7A" w:rsidR="00D81856" w:rsidRPr="0085217D" w:rsidRDefault="00D81856" w:rsidP="00050671">
            <w:pPr>
              <w:rPr>
                <w:color w:val="FF0000"/>
                <w:lang w:val="en-US"/>
              </w:rPr>
            </w:pPr>
            <w:r>
              <w:rPr>
                <w:rFonts w:ascii="Calibri" w:hAnsi="Calibri"/>
                <w:b/>
                <w:i/>
                <w:color w:val="auto"/>
                <w:sz w:val="20"/>
              </w:rPr>
              <w:t>Agreed Programs and Practices : Kids Matter Documented</w:t>
            </w:r>
          </w:p>
        </w:tc>
      </w:tr>
      <w:tr w:rsidR="00D81856" w:rsidRPr="0085217D" w14:paraId="5FA05928" w14:textId="77777777" w:rsidTr="00050671">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66C1D90" w14:textId="43E5D648" w:rsidR="00D81856" w:rsidRPr="0085217D" w:rsidRDefault="00D81856"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7CB6DF3F" w14:textId="77777777" w:rsidR="00D81856" w:rsidRPr="0085217D" w:rsidRDefault="00D81856" w:rsidP="001A41B5">
            <w:pPr>
              <w:rPr>
                <w:color w:val="FF0000"/>
                <w:lang w:val="en-US"/>
              </w:rPr>
            </w:pPr>
            <w:r w:rsidRPr="0085217D">
              <w:rPr>
                <w:color w:val="FF0000"/>
                <w:lang w:val="en-US"/>
              </w:rPr>
              <w:t>Year 2</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F431E87" w14:textId="77777777" w:rsidR="00D81856" w:rsidRPr="00050671" w:rsidRDefault="00D81856" w:rsidP="003915C8">
            <w:pPr>
              <w:pStyle w:val="Table-Entry"/>
              <w:rPr>
                <w:rFonts w:ascii="Calibri" w:hAnsi="Calibri"/>
                <w:color w:val="auto"/>
                <w:sz w:val="20"/>
              </w:rPr>
            </w:pPr>
            <w:r w:rsidRPr="00050671">
              <w:rPr>
                <w:rFonts w:ascii="Calibri" w:hAnsi="Calibri"/>
                <w:b/>
                <w:i/>
                <w:color w:val="auto"/>
                <w:sz w:val="20"/>
              </w:rPr>
              <w:t>Establish an Orderly Learning Environment</w:t>
            </w:r>
          </w:p>
          <w:p w14:paraId="3CF6E381" w14:textId="3DD875DD" w:rsidR="00D81856" w:rsidRDefault="00D81856" w:rsidP="003915C8">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Staff roles and accountabilities Reviewed </w:t>
            </w:r>
          </w:p>
          <w:p w14:paraId="0C35CD01" w14:textId="77777777" w:rsidR="00D81856" w:rsidRDefault="00D81856" w:rsidP="00D81856">
            <w:pPr>
              <w:pStyle w:val="Table-Entry"/>
              <w:numPr>
                <w:ilvl w:val="0"/>
                <w:numId w:val="4"/>
              </w:numPr>
              <w:tabs>
                <w:tab w:val="clear" w:pos="205"/>
              </w:tabs>
              <w:ind w:left="162" w:hanging="141"/>
              <w:rPr>
                <w:rFonts w:ascii="Calibri" w:hAnsi="Calibri"/>
                <w:color w:val="auto"/>
                <w:sz w:val="20"/>
              </w:rPr>
            </w:pPr>
            <w:r w:rsidRPr="00050671">
              <w:rPr>
                <w:rFonts w:ascii="Calibri" w:hAnsi="Calibri"/>
                <w:color w:val="auto"/>
                <w:sz w:val="20"/>
              </w:rPr>
              <w:t xml:space="preserve">Positive School Wide Behaviour Practices </w:t>
            </w:r>
            <w:r>
              <w:rPr>
                <w:rFonts w:ascii="Calibri" w:hAnsi="Calibri"/>
                <w:color w:val="auto"/>
                <w:sz w:val="20"/>
              </w:rPr>
              <w:t>Reviewed</w:t>
            </w:r>
          </w:p>
          <w:p w14:paraId="3DC5546F" w14:textId="3314B902" w:rsidR="00D81856" w:rsidRPr="00D81856" w:rsidRDefault="00D81856" w:rsidP="00D81856">
            <w:pPr>
              <w:pStyle w:val="Table-Entry"/>
              <w:numPr>
                <w:ilvl w:val="0"/>
                <w:numId w:val="4"/>
              </w:numPr>
              <w:tabs>
                <w:tab w:val="clear" w:pos="205"/>
              </w:tabs>
              <w:ind w:left="162" w:hanging="141"/>
              <w:rPr>
                <w:rFonts w:ascii="Calibri" w:hAnsi="Calibri"/>
                <w:color w:val="auto"/>
                <w:sz w:val="20"/>
              </w:rPr>
            </w:pPr>
            <w:r w:rsidRPr="00D81856">
              <w:rPr>
                <w:rFonts w:ascii="Calibri" w:hAnsi="Calibri"/>
                <w:color w:val="auto"/>
                <w:sz w:val="20"/>
              </w:rPr>
              <w:t xml:space="preserve">Whole School Behaviour Management Program </w:t>
            </w:r>
            <w:r>
              <w:rPr>
                <w:rFonts w:ascii="Calibri" w:hAnsi="Calibri"/>
                <w:color w:val="auto"/>
                <w:sz w:val="20"/>
              </w:rPr>
              <w:t>Reviewed and Developed</w:t>
            </w:r>
          </w:p>
          <w:p w14:paraId="593AA56C" w14:textId="77777777" w:rsidR="00D81856" w:rsidRDefault="00D81856" w:rsidP="003915C8">
            <w:pPr>
              <w:pStyle w:val="Table-Entry"/>
              <w:tabs>
                <w:tab w:val="clear" w:pos="205"/>
              </w:tabs>
              <w:ind w:left="1490"/>
              <w:rPr>
                <w:rFonts w:ascii="Calibri" w:hAnsi="Calibri"/>
                <w:color w:val="auto"/>
                <w:sz w:val="20"/>
              </w:rPr>
            </w:pPr>
          </w:p>
          <w:p w14:paraId="39E8F820" w14:textId="77777777" w:rsidR="00D81856" w:rsidRPr="00050671" w:rsidRDefault="00D81856" w:rsidP="003915C8">
            <w:pPr>
              <w:pStyle w:val="Table-Entry"/>
              <w:rPr>
                <w:rFonts w:ascii="Calibri" w:hAnsi="Calibri"/>
                <w:color w:val="auto"/>
                <w:sz w:val="20"/>
              </w:rPr>
            </w:pPr>
            <w:r w:rsidRPr="00050671">
              <w:rPr>
                <w:rFonts w:ascii="Calibri" w:hAnsi="Calibri"/>
                <w:b/>
                <w:i/>
                <w:color w:val="auto"/>
                <w:sz w:val="20"/>
              </w:rPr>
              <w:t xml:space="preserve">Establish </w:t>
            </w:r>
            <w:r>
              <w:rPr>
                <w:rFonts w:ascii="Calibri" w:hAnsi="Calibri"/>
                <w:b/>
                <w:i/>
                <w:color w:val="auto"/>
                <w:sz w:val="20"/>
              </w:rPr>
              <w:t>Effective well Being Practices</w:t>
            </w:r>
          </w:p>
          <w:p w14:paraId="3983BFF0" w14:textId="3D4A803C" w:rsidR="00D81856" w:rsidRPr="00050671" w:rsidRDefault="00D81856" w:rsidP="003915C8">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Start Up Week reviewed</w:t>
            </w:r>
            <w:r w:rsidRPr="00DF4D20">
              <w:rPr>
                <w:rFonts w:ascii="Calibri" w:hAnsi="Calibri"/>
                <w:color w:val="auto"/>
                <w:sz w:val="20"/>
              </w:rPr>
              <w:t xml:space="preserve"> and implemented  : </w:t>
            </w:r>
          </w:p>
          <w:p w14:paraId="23E6768D" w14:textId="34618298" w:rsidR="00D81856" w:rsidRPr="001505B5" w:rsidRDefault="00D81856" w:rsidP="001505B5">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Kids Matter Professional Learning  (Stage 2) to establish effective Whole School </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08C6BE4" w14:textId="7275B4E7" w:rsidR="00D81856" w:rsidRDefault="001505B5" w:rsidP="00D81856">
            <w:pPr>
              <w:spacing w:before="120" w:after="120"/>
              <w:rPr>
                <w:rFonts w:ascii="Calibri" w:hAnsi="Calibri"/>
                <w:b/>
                <w:i/>
                <w:color w:val="auto"/>
                <w:sz w:val="20"/>
              </w:rPr>
            </w:pPr>
            <w:r w:rsidRPr="001505B5">
              <w:rPr>
                <w:rFonts w:ascii="Calibri" w:hAnsi="Calibri"/>
                <w:b/>
                <w:i/>
                <w:color w:val="auto"/>
                <w:sz w:val="20"/>
              </w:rPr>
              <w:t xml:space="preserve">Whole School Behaviour Management Program </w:t>
            </w:r>
            <w:r w:rsidR="00D81856">
              <w:rPr>
                <w:rFonts w:ascii="Calibri" w:hAnsi="Calibri"/>
                <w:b/>
                <w:i/>
                <w:color w:val="auto"/>
                <w:sz w:val="20"/>
              </w:rPr>
              <w:t>– Reviewed &amp; Documented</w:t>
            </w:r>
          </w:p>
          <w:p w14:paraId="7D0F2E34" w14:textId="4C72127B" w:rsidR="00D81856" w:rsidRDefault="00D81856" w:rsidP="00D81856">
            <w:pPr>
              <w:spacing w:before="120" w:after="120"/>
              <w:rPr>
                <w:rFonts w:ascii="Calibri" w:hAnsi="Calibri"/>
                <w:b/>
                <w:i/>
                <w:color w:val="auto"/>
                <w:sz w:val="20"/>
              </w:rPr>
            </w:pPr>
            <w:r>
              <w:rPr>
                <w:rFonts w:ascii="Calibri" w:hAnsi="Calibri"/>
                <w:b/>
                <w:i/>
                <w:color w:val="auto"/>
                <w:sz w:val="20"/>
              </w:rPr>
              <w:t>Student Behaviour Statistics – Tracked</w:t>
            </w:r>
          </w:p>
          <w:p w14:paraId="13644A4F" w14:textId="7C28A8C7" w:rsidR="00D81856" w:rsidRDefault="00D81856" w:rsidP="00D81856">
            <w:pPr>
              <w:spacing w:before="120" w:after="120"/>
              <w:rPr>
                <w:rFonts w:ascii="Calibri" w:hAnsi="Calibri"/>
                <w:b/>
                <w:i/>
                <w:color w:val="auto"/>
                <w:sz w:val="20"/>
              </w:rPr>
            </w:pPr>
            <w:r>
              <w:rPr>
                <w:rFonts w:ascii="Calibri" w:hAnsi="Calibri"/>
                <w:b/>
                <w:i/>
                <w:color w:val="auto"/>
                <w:sz w:val="20"/>
              </w:rPr>
              <w:t>Start Up – Reviewed &amp; Documented</w:t>
            </w:r>
          </w:p>
          <w:p w14:paraId="5B5ED1B8" w14:textId="1291C3BF" w:rsidR="00D81856" w:rsidRPr="00D81856" w:rsidRDefault="00D81856" w:rsidP="00D81856">
            <w:pPr>
              <w:spacing w:before="120" w:after="120"/>
              <w:rPr>
                <w:rFonts w:ascii="Calibri" w:hAnsi="Calibri"/>
                <w:b/>
                <w:i/>
                <w:color w:val="auto"/>
                <w:sz w:val="20"/>
              </w:rPr>
            </w:pPr>
            <w:r>
              <w:rPr>
                <w:rFonts w:ascii="Calibri" w:hAnsi="Calibri"/>
                <w:b/>
                <w:i/>
                <w:color w:val="auto"/>
                <w:sz w:val="20"/>
              </w:rPr>
              <w:t>Agreed Programs and Practices : Kids Matter Reviewed and Documented</w:t>
            </w:r>
          </w:p>
        </w:tc>
      </w:tr>
      <w:tr w:rsidR="00D81856" w:rsidRPr="0085217D" w14:paraId="0249479A" w14:textId="77777777" w:rsidTr="00050671">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5894127" w14:textId="55659239" w:rsidR="00D81856" w:rsidRPr="0085217D" w:rsidRDefault="00D81856"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FBB5825" w14:textId="77777777" w:rsidR="00D81856" w:rsidRDefault="00D81856" w:rsidP="001A41B5">
            <w:pPr>
              <w:rPr>
                <w:color w:val="FF0000"/>
                <w:lang w:val="en-US"/>
              </w:rPr>
            </w:pPr>
            <w:r w:rsidRPr="0085217D">
              <w:rPr>
                <w:color w:val="FF0000"/>
                <w:lang w:val="en-US"/>
              </w:rPr>
              <w:t>Year 3</w:t>
            </w:r>
          </w:p>
          <w:p w14:paraId="1D95450B" w14:textId="7F80E70E" w:rsidR="00D81856" w:rsidRPr="0085217D" w:rsidRDefault="00D81856" w:rsidP="001A41B5">
            <w:pPr>
              <w:rPr>
                <w:color w:val="FF0000"/>
                <w:lang w:val="en-US"/>
              </w:rPr>
            </w:pP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A63A457" w14:textId="77777777" w:rsidR="00D81856" w:rsidRPr="00050671" w:rsidRDefault="00D81856" w:rsidP="00D81856">
            <w:pPr>
              <w:pStyle w:val="Table-Entry"/>
              <w:rPr>
                <w:rFonts w:ascii="Calibri" w:hAnsi="Calibri"/>
                <w:color w:val="auto"/>
                <w:sz w:val="20"/>
              </w:rPr>
            </w:pPr>
            <w:r w:rsidRPr="00050671">
              <w:rPr>
                <w:rFonts w:ascii="Calibri" w:hAnsi="Calibri"/>
                <w:b/>
                <w:i/>
                <w:color w:val="auto"/>
                <w:sz w:val="20"/>
              </w:rPr>
              <w:t>Establish an Orderly Learning Environment</w:t>
            </w:r>
          </w:p>
          <w:p w14:paraId="3BA47B91" w14:textId="77777777" w:rsidR="00D81856" w:rsidRDefault="00D81856" w:rsidP="00D81856">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Staff roles and accountabilities Reviewed </w:t>
            </w:r>
          </w:p>
          <w:p w14:paraId="1F543F5F" w14:textId="77777777" w:rsidR="00D81856" w:rsidRPr="00D81856" w:rsidRDefault="00D81856" w:rsidP="00D81856">
            <w:pPr>
              <w:pStyle w:val="Table-Entry"/>
              <w:numPr>
                <w:ilvl w:val="0"/>
                <w:numId w:val="4"/>
              </w:numPr>
              <w:tabs>
                <w:tab w:val="clear" w:pos="205"/>
              </w:tabs>
              <w:ind w:left="162" w:hanging="141"/>
              <w:rPr>
                <w:rFonts w:ascii="Calibri" w:hAnsi="Calibri"/>
                <w:color w:val="auto"/>
                <w:sz w:val="20"/>
              </w:rPr>
            </w:pPr>
            <w:r w:rsidRPr="00D81856">
              <w:rPr>
                <w:rFonts w:ascii="Calibri" w:hAnsi="Calibri"/>
                <w:color w:val="auto"/>
                <w:sz w:val="20"/>
              </w:rPr>
              <w:t xml:space="preserve">Whole School Behaviour Management Program </w:t>
            </w:r>
            <w:r>
              <w:rPr>
                <w:rFonts w:ascii="Calibri" w:hAnsi="Calibri"/>
                <w:color w:val="auto"/>
                <w:sz w:val="20"/>
              </w:rPr>
              <w:t>Reviewed and Developed</w:t>
            </w:r>
          </w:p>
          <w:p w14:paraId="7E0FDBFA" w14:textId="77777777" w:rsidR="00D81856" w:rsidRDefault="00D81856" w:rsidP="00D81856">
            <w:pPr>
              <w:pStyle w:val="Table-Entry"/>
              <w:tabs>
                <w:tab w:val="clear" w:pos="205"/>
              </w:tabs>
              <w:ind w:left="1490"/>
              <w:rPr>
                <w:rFonts w:ascii="Calibri" w:hAnsi="Calibri"/>
                <w:color w:val="auto"/>
                <w:sz w:val="20"/>
              </w:rPr>
            </w:pPr>
          </w:p>
          <w:p w14:paraId="4176F610" w14:textId="77777777" w:rsidR="00D81856" w:rsidRPr="00050671" w:rsidRDefault="00D81856" w:rsidP="00D81856">
            <w:pPr>
              <w:pStyle w:val="Table-Entry"/>
              <w:rPr>
                <w:rFonts w:ascii="Calibri" w:hAnsi="Calibri"/>
                <w:color w:val="auto"/>
                <w:sz w:val="20"/>
              </w:rPr>
            </w:pPr>
            <w:r w:rsidRPr="00050671">
              <w:rPr>
                <w:rFonts w:ascii="Calibri" w:hAnsi="Calibri"/>
                <w:b/>
                <w:i/>
                <w:color w:val="auto"/>
                <w:sz w:val="20"/>
              </w:rPr>
              <w:t xml:space="preserve">Establish </w:t>
            </w:r>
            <w:r>
              <w:rPr>
                <w:rFonts w:ascii="Calibri" w:hAnsi="Calibri"/>
                <w:b/>
                <w:i/>
                <w:color w:val="auto"/>
                <w:sz w:val="20"/>
              </w:rPr>
              <w:t>Effective well Being Practices</w:t>
            </w:r>
          </w:p>
          <w:p w14:paraId="0BCAA18D" w14:textId="77777777" w:rsidR="00D81856" w:rsidRPr="00050671" w:rsidRDefault="00D81856" w:rsidP="00D81856">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Start Up Week reviewed</w:t>
            </w:r>
            <w:r w:rsidRPr="00DF4D20">
              <w:rPr>
                <w:rFonts w:ascii="Calibri" w:hAnsi="Calibri"/>
                <w:color w:val="auto"/>
                <w:sz w:val="20"/>
              </w:rPr>
              <w:t xml:space="preserve"> and implemented  : </w:t>
            </w:r>
          </w:p>
          <w:p w14:paraId="0FD1ABAD" w14:textId="15A00908" w:rsidR="00D81856" w:rsidRPr="001505B5" w:rsidRDefault="00D81856" w:rsidP="001505B5">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Kids Matter Professional Learning  (Stage 2) to establish effective Whole School </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91F9E25" w14:textId="77777777" w:rsidR="001505B5" w:rsidRDefault="001505B5" w:rsidP="001505B5">
            <w:pPr>
              <w:spacing w:before="120" w:after="120"/>
              <w:rPr>
                <w:rFonts w:ascii="Calibri" w:hAnsi="Calibri"/>
                <w:b/>
                <w:i/>
                <w:color w:val="auto"/>
                <w:sz w:val="20"/>
              </w:rPr>
            </w:pPr>
            <w:r w:rsidRPr="001505B5">
              <w:rPr>
                <w:rFonts w:ascii="Calibri" w:hAnsi="Calibri"/>
                <w:b/>
                <w:i/>
                <w:color w:val="auto"/>
                <w:sz w:val="20"/>
              </w:rPr>
              <w:t xml:space="preserve">Whole School Behaviour Management Program </w:t>
            </w:r>
            <w:r>
              <w:rPr>
                <w:rFonts w:ascii="Calibri" w:hAnsi="Calibri"/>
                <w:b/>
                <w:i/>
                <w:color w:val="auto"/>
                <w:sz w:val="20"/>
              </w:rPr>
              <w:t>– Reviewed &amp; Documented</w:t>
            </w:r>
          </w:p>
          <w:p w14:paraId="2D02C8A9" w14:textId="77777777" w:rsidR="001505B5" w:rsidRDefault="001505B5" w:rsidP="001505B5">
            <w:pPr>
              <w:spacing w:before="120" w:after="120"/>
              <w:rPr>
                <w:rFonts w:ascii="Calibri" w:hAnsi="Calibri"/>
                <w:b/>
                <w:i/>
                <w:color w:val="auto"/>
                <w:sz w:val="20"/>
              </w:rPr>
            </w:pPr>
            <w:r>
              <w:rPr>
                <w:rFonts w:ascii="Calibri" w:hAnsi="Calibri"/>
                <w:b/>
                <w:i/>
                <w:color w:val="auto"/>
                <w:sz w:val="20"/>
              </w:rPr>
              <w:t>Student Behaviour Statistics – Tracked</w:t>
            </w:r>
          </w:p>
          <w:p w14:paraId="5ED8BF5A" w14:textId="77777777" w:rsidR="001505B5" w:rsidRDefault="001505B5" w:rsidP="001505B5">
            <w:pPr>
              <w:spacing w:before="120" w:after="120"/>
              <w:rPr>
                <w:rFonts w:ascii="Calibri" w:hAnsi="Calibri"/>
                <w:b/>
                <w:i/>
                <w:color w:val="auto"/>
                <w:sz w:val="20"/>
              </w:rPr>
            </w:pPr>
            <w:r>
              <w:rPr>
                <w:rFonts w:ascii="Calibri" w:hAnsi="Calibri"/>
                <w:b/>
                <w:i/>
                <w:color w:val="auto"/>
                <w:sz w:val="20"/>
              </w:rPr>
              <w:t>Start Up – Reviewed &amp; Documented</w:t>
            </w:r>
          </w:p>
          <w:p w14:paraId="79B3D041" w14:textId="3C31D63C" w:rsidR="00D81856" w:rsidRPr="001505B5" w:rsidRDefault="001505B5" w:rsidP="001505B5">
            <w:pPr>
              <w:rPr>
                <w:rFonts w:ascii="Calibri" w:hAnsi="Calibri"/>
                <w:b/>
                <w:i/>
                <w:color w:val="auto"/>
                <w:sz w:val="20"/>
              </w:rPr>
            </w:pPr>
            <w:r>
              <w:rPr>
                <w:rFonts w:ascii="Calibri" w:hAnsi="Calibri"/>
                <w:b/>
                <w:i/>
                <w:color w:val="auto"/>
                <w:sz w:val="20"/>
              </w:rPr>
              <w:t>Agreed Programs and Practices : Kids Matter Reviewed and Documented</w:t>
            </w:r>
          </w:p>
        </w:tc>
      </w:tr>
      <w:tr w:rsidR="00D81856" w:rsidRPr="0085217D" w14:paraId="27444437" w14:textId="77777777" w:rsidTr="00050671">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04C8755" w14:textId="1B1A04A6" w:rsidR="00D81856" w:rsidRPr="0085217D" w:rsidRDefault="00D81856"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2F09E0D" w14:textId="77777777" w:rsidR="00D81856" w:rsidRPr="0085217D" w:rsidRDefault="00D81856" w:rsidP="001A41B5">
            <w:pPr>
              <w:rPr>
                <w:color w:val="FF0000"/>
                <w:lang w:val="en-US"/>
              </w:rPr>
            </w:pPr>
            <w:r w:rsidRPr="0085217D">
              <w:rPr>
                <w:color w:val="FF0000"/>
                <w:lang w:val="en-US"/>
              </w:rPr>
              <w:t>Year 4</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7E236C1E" w14:textId="77777777" w:rsidR="00D81856" w:rsidRPr="00050671" w:rsidRDefault="00D81856" w:rsidP="00D81856">
            <w:pPr>
              <w:pStyle w:val="Table-Entry"/>
              <w:rPr>
                <w:rFonts w:ascii="Calibri" w:hAnsi="Calibri"/>
                <w:color w:val="auto"/>
                <w:sz w:val="20"/>
              </w:rPr>
            </w:pPr>
            <w:r w:rsidRPr="00050671">
              <w:rPr>
                <w:rFonts w:ascii="Calibri" w:hAnsi="Calibri"/>
                <w:b/>
                <w:i/>
                <w:color w:val="auto"/>
                <w:sz w:val="20"/>
              </w:rPr>
              <w:t>Establish an Orderly Learning Environment</w:t>
            </w:r>
          </w:p>
          <w:p w14:paraId="745E4A4E" w14:textId="11C7DB0F" w:rsidR="00D81856" w:rsidRPr="00D81856" w:rsidRDefault="00D81856" w:rsidP="00D81856">
            <w:pPr>
              <w:pStyle w:val="Table-Entry"/>
              <w:numPr>
                <w:ilvl w:val="0"/>
                <w:numId w:val="4"/>
              </w:numPr>
              <w:tabs>
                <w:tab w:val="clear" w:pos="205"/>
              </w:tabs>
              <w:ind w:left="162" w:hanging="141"/>
              <w:rPr>
                <w:rFonts w:ascii="Calibri" w:hAnsi="Calibri"/>
                <w:color w:val="auto"/>
                <w:sz w:val="20"/>
              </w:rPr>
            </w:pPr>
            <w:r w:rsidRPr="00D81856">
              <w:rPr>
                <w:rFonts w:ascii="Calibri" w:hAnsi="Calibri"/>
                <w:color w:val="auto"/>
                <w:sz w:val="20"/>
              </w:rPr>
              <w:t xml:space="preserve">Whole School Behaviour Management Program </w:t>
            </w:r>
            <w:r>
              <w:rPr>
                <w:rFonts w:ascii="Calibri" w:hAnsi="Calibri"/>
                <w:color w:val="auto"/>
                <w:sz w:val="20"/>
              </w:rPr>
              <w:t>Reviewed and Developed</w:t>
            </w:r>
          </w:p>
          <w:p w14:paraId="605582E0" w14:textId="77777777" w:rsidR="00D81856" w:rsidRPr="00050671" w:rsidRDefault="00D81856" w:rsidP="00D81856">
            <w:pPr>
              <w:pStyle w:val="Table-Entry"/>
              <w:rPr>
                <w:rFonts w:ascii="Calibri" w:hAnsi="Calibri"/>
                <w:color w:val="auto"/>
                <w:sz w:val="20"/>
              </w:rPr>
            </w:pPr>
            <w:r w:rsidRPr="00050671">
              <w:rPr>
                <w:rFonts w:ascii="Calibri" w:hAnsi="Calibri"/>
                <w:b/>
                <w:i/>
                <w:color w:val="auto"/>
                <w:sz w:val="20"/>
              </w:rPr>
              <w:t xml:space="preserve">Establish </w:t>
            </w:r>
            <w:r>
              <w:rPr>
                <w:rFonts w:ascii="Calibri" w:hAnsi="Calibri"/>
                <w:b/>
                <w:i/>
                <w:color w:val="auto"/>
                <w:sz w:val="20"/>
              </w:rPr>
              <w:t>Effective well Being Practices</w:t>
            </w:r>
          </w:p>
          <w:p w14:paraId="4B8AC4FC" w14:textId="77777777" w:rsidR="00D81856" w:rsidRPr="00050671" w:rsidRDefault="00D81856" w:rsidP="00D81856">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Start Up Week reviewed</w:t>
            </w:r>
            <w:r w:rsidRPr="00DF4D20">
              <w:rPr>
                <w:rFonts w:ascii="Calibri" w:hAnsi="Calibri"/>
                <w:color w:val="auto"/>
                <w:sz w:val="20"/>
              </w:rPr>
              <w:t xml:space="preserve"> and implemented  : </w:t>
            </w:r>
          </w:p>
          <w:p w14:paraId="25B3C9D2" w14:textId="77777777" w:rsidR="00D81856" w:rsidRPr="00050671" w:rsidRDefault="00D81856" w:rsidP="00D81856">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Kids Matter Professional Learning  (Stage 2) to establish effective Whole School </w:t>
            </w:r>
          </w:p>
          <w:p w14:paraId="0AB5C6B2" w14:textId="62BBF91D" w:rsidR="00D81856" w:rsidRPr="0085217D" w:rsidRDefault="00D81856" w:rsidP="001A41B5">
            <w:pPr>
              <w:rPr>
                <w:color w:val="FF0000"/>
                <w:lang w:val="en-US"/>
              </w:rPr>
            </w:pP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468CA90" w14:textId="77777777" w:rsidR="001505B5" w:rsidRDefault="001505B5" w:rsidP="001505B5">
            <w:pPr>
              <w:spacing w:before="120" w:after="120"/>
              <w:rPr>
                <w:rFonts w:ascii="Calibri" w:hAnsi="Calibri"/>
                <w:b/>
                <w:i/>
                <w:color w:val="auto"/>
                <w:sz w:val="20"/>
              </w:rPr>
            </w:pPr>
            <w:r w:rsidRPr="001505B5">
              <w:rPr>
                <w:rFonts w:ascii="Calibri" w:hAnsi="Calibri"/>
                <w:b/>
                <w:i/>
                <w:color w:val="auto"/>
                <w:sz w:val="20"/>
              </w:rPr>
              <w:t xml:space="preserve">Whole School Behaviour Management Program </w:t>
            </w:r>
            <w:r>
              <w:rPr>
                <w:rFonts w:ascii="Calibri" w:hAnsi="Calibri"/>
                <w:b/>
                <w:i/>
                <w:color w:val="auto"/>
                <w:sz w:val="20"/>
              </w:rPr>
              <w:t>– Reviewed &amp; Documented</w:t>
            </w:r>
          </w:p>
          <w:p w14:paraId="232FE0F0" w14:textId="77777777" w:rsidR="001505B5" w:rsidRDefault="001505B5" w:rsidP="001505B5">
            <w:pPr>
              <w:spacing w:before="120" w:after="120"/>
              <w:rPr>
                <w:rFonts w:ascii="Calibri" w:hAnsi="Calibri"/>
                <w:b/>
                <w:i/>
                <w:color w:val="auto"/>
                <w:sz w:val="20"/>
              </w:rPr>
            </w:pPr>
            <w:r>
              <w:rPr>
                <w:rFonts w:ascii="Calibri" w:hAnsi="Calibri"/>
                <w:b/>
                <w:i/>
                <w:color w:val="auto"/>
                <w:sz w:val="20"/>
              </w:rPr>
              <w:t>Student Behaviour Statistics – Tracked</w:t>
            </w:r>
          </w:p>
          <w:p w14:paraId="7ED51CDE" w14:textId="77777777" w:rsidR="001505B5" w:rsidRDefault="001505B5" w:rsidP="001505B5">
            <w:pPr>
              <w:spacing w:before="120" w:after="120"/>
              <w:rPr>
                <w:rFonts w:ascii="Calibri" w:hAnsi="Calibri"/>
                <w:b/>
                <w:i/>
                <w:color w:val="auto"/>
                <w:sz w:val="20"/>
              </w:rPr>
            </w:pPr>
            <w:r>
              <w:rPr>
                <w:rFonts w:ascii="Calibri" w:hAnsi="Calibri"/>
                <w:b/>
                <w:i/>
                <w:color w:val="auto"/>
                <w:sz w:val="20"/>
              </w:rPr>
              <w:t>Start Up – Reviewed &amp; Documented</w:t>
            </w:r>
          </w:p>
          <w:p w14:paraId="7A945315" w14:textId="3EC39AC3" w:rsidR="00D81856" w:rsidRPr="001505B5" w:rsidRDefault="001505B5" w:rsidP="001505B5">
            <w:pPr>
              <w:spacing w:before="120" w:after="120"/>
              <w:rPr>
                <w:rFonts w:ascii="Calibri" w:hAnsi="Calibri"/>
                <w:b/>
                <w:i/>
                <w:color w:val="auto"/>
                <w:sz w:val="20"/>
              </w:rPr>
            </w:pPr>
            <w:r>
              <w:rPr>
                <w:rFonts w:ascii="Calibri" w:hAnsi="Calibri"/>
                <w:b/>
                <w:i/>
                <w:color w:val="auto"/>
                <w:sz w:val="20"/>
              </w:rPr>
              <w:t>Agreed Programs and Practices : Kids Matter Reviewed and Documented</w:t>
            </w:r>
          </w:p>
        </w:tc>
      </w:tr>
    </w:tbl>
    <w:p w14:paraId="68513C97" w14:textId="77777777" w:rsidR="002A4438" w:rsidRPr="0085217D" w:rsidRDefault="002A4438">
      <w:pPr>
        <w:rPr>
          <w:color w:val="FF0000"/>
        </w:rPr>
      </w:pPr>
    </w:p>
    <w:tbl>
      <w:tblPr>
        <w:tblW w:w="5138" w:type="pct"/>
        <w:tblBorders>
          <w:left w:val="nil"/>
          <w:right w:val="nil"/>
        </w:tblBorders>
        <w:tblLook w:val="0000" w:firstRow="0" w:lastRow="0" w:firstColumn="0" w:lastColumn="0" w:noHBand="0" w:noVBand="0"/>
      </w:tblPr>
      <w:tblGrid>
        <w:gridCol w:w="5192"/>
        <w:gridCol w:w="973"/>
        <w:gridCol w:w="4638"/>
        <w:gridCol w:w="3764"/>
      </w:tblGrid>
      <w:tr w:rsidR="001505B5" w:rsidRPr="0085217D" w14:paraId="07EF8EAD" w14:textId="77777777" w:rsidTr="00FD1F20">
        <w:tc>
          <w:tcPr>
            <w:tcW w:w="1782" w:type="pct"/>
            <w:vMerge w:val="restar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18D5D673" w14:textId="7E516F83" w:rsidR="001505B5" w:rsidRPr="007C4F5D" w:rsidRDefault="001505B5" w:rsidP="001A41B5">
            <w:pPr>
              <w:rPr>
                <w:b/>
                <w:bCs/>
                <w:color w:val="0070C0"/>
                <w:lang w:val="en-US"/>
              </w:rPr>
            </w:pPr>
            <w:r w:rsidRPr="0085217D">
              <w:rPr>
                <w:color w:val="FF0000"/>
                <w:lang w:val="en-US"/>
              </w:rPr>
              <w:t> </w:t>
            </w:r>
            <w:r w:rsidRPr="007C4F5D">
              <w:rPr>
                <w:b/>
                <w:bCs/>
                <w:color w:val="0070C0"/>
                <w:lang w:val="en-US"/>
              </w:rPr>
              <w:t>Productivity</w:t>
            </w:r>
          </w:p>
          <w:p w14:paraId="6AAF4237" w14:textId="77777777" w:rsidR="001505B5" w:rsidRDefault="001505B5" w:rsidP="00552267">
            <w:pPr>
              <w:rPr>
                <w:rFonts w:ascii="Calibri" w:hAnsi="Calibri"/>
                <w:b/>
                <w:i/>
                <w:color w:val="auto"/>
                <w:sz w:val="20"/>
                <w:szCs w:val="20"/>
              </w:rPr>
            </w:pPr>
            <w:r>
              <w:rPr>
                <w:rFonts w:ascii="Calibri" w:hAnsi="Calibri"/>
                <w:b/>
                <w:i/>
                <w:color w:val="auto"/>
                <w:sz w:val="20"/>
                <w:szCs w:val="20"/>
              </w:rPr>
              <w:t>To manage the allocation of</w:t>
            </w:r>
            <w:r w:rsidRPr="00651364">
              <w:rPr>
                <w:rFonts w:ascii="Calibri" w:hAnsi="Calibri"/>
                <w:b/>
                <w:i/>
                <w:color w:val="auto"/>
                <w:sz w:val="20"/>
                <w:szCs w:val="20"/>
              </w:rPr>
              <w:t xml:space="preserve"> resources-[human, financial, time, space and materials] to maximise the learning outcomes for all students.</w:t>
            </w:r>
          </w:p>
          <w:p w14:paraId="09778FB1" w14:textId="01DBB546" w:rsidR="001505B5" w:rsidRPr="0085217D" w:rsidRDefault="001505B5" w:rsidP="00552267">
            <w:pPr>
              <w:rPr>
                <w:rFonts w:eastAsia="Arial Unicode MS"/>
                <w:color w:val="FF0000"/>
              </w:rPr>
            </w:pPr>
            <w:r w:rsidRPr="0085217D">
              <w:rPr>
                <w:rFonts w:ascii="Calibri" w:eastAsia="Arial Unicode MS" w:hAnsi="Calibri"/>
                <w:b/>
                <w:i/>
                <w:color w:val="auto"/>
                <w:sz w:val="20"/>
                <w:szCs w:val="20"/>
              </w:rPr>
              <w:t>Manage and align resource allocation across the Key Improvement Strategies  to maximise the use of staffing, professional learning and teaching resources to improve student learning outcomes</w:t>
            </w: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AD01C71" w14:textId="77777777" w:rsidR="001505B5" w:rsidRPr="0085217D" w:rsidRDefault="001505B5" w:rsidP="001A41B5">
            <w:pPr>
              <w:rPr>
                <w:color w:val="FF0000"/>
                <w:lang w:val="en-US"/>
              </w:rPr>
            </w:pPr>
            <w:r w:rsidRPr="0085217D">
              <w:rPr>
                <w:color w:val="FF0000"/>
                <w:lang w:val="en-US"/>
              </w:rPr>
              <w:t>Year 1</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ED43807" w14:textId="7BB8152A" w:rsidR="001505B5" w:rsidRPr="001505B5" w:rsidRDefault="001505B5" w:rsidP="001505B5">
            <w:pPr>
              <w:pStyle w:val="Table-Entry"/>
              <w:spacing w:before="120"/>
              <w:rPr>
                <w:rFonts w:ascii="Calibri" w:hAnsi="Calibri"/>
                <w:b/>
                <w:i/>
                <w:color w:val="auto"/>
                <w:sz w:val="20"/>
              </w:rPr>
            </w:pPr>
            <w:r w:rsidRPr="001505B5">
              <w:rPr>
                <w:rFonts w:ascii="Calibri" w:hAnsi="Calibri"/>
                <w:b/>
                <w:i/>
                <w:color w:val="auto"/>
                <w:sz w:val="20"/>
              </w:rPr>
              <w:t xml:space="preserve">School </w:t>
            </w:r>
            <w:r w:rsidRPr="001505B5">
              <w:rPr>
                <w:rFonts w:ascii="Calibri" w:hAnsi="Calibri" w:cs="Times New Roman"/>
                <w:b/>
                <w:i/>
                <w:color w:val="auto"/>
                <w:sz w:val="20"/>
                <w:szCs w:val="24"/>
                <w:lang w:val="en-AU"/>
              </w:rPr>
              <w:t>Strategic Plan collaboratively</w:t>
            </w:r>
            <w:r>
              <w:rPr>
                <w:rFonts w:ascii="Calibri" w:hAnsi="Calibri"/>
                <w:b/>
                <w:i/>
                <w:color w:val="auto"/>
                <w:sz w:val="20"/>
              </w:rPr>
              <w:t xml:space="preserve"> developed with Staff and School Council</w:t>
            </w:r>
          </w:p>
          <w:p w14:paraId="6E7649B2" w14:textId="77777777" w:rsidR="001505B5" w:rsidRPr="001505B5" w:rsidRDefault="001505B5" w:rsidP="001505B5">
            <w:pPr>
              <w:pStyle w:val="Table-Entry"/>
              <w:numPr>
                <w:ilvl w:val="0"/>
                <w:numId w:val="4"/>
              </w:numPr>
              <w:tabs>
                <w:tab w:val="clear" w:pos="205"/>
              </w:tabs>
              <w:ind w:left="162" w:hanging="141"/>
              <w:rPr>
                <w:rFonts w:ascii="Calibri" w:hAnsi="Calibri"/>
                <w:color w:val="auto"/>
                <w:sz w:val="20"/>
              </w:rPr>
            </w:pPr>
            <w:r w:rsidRPr="001505B5">
              <w:rPr>
                <w:rFonts w:ascii="Calibri" w:hAnsi="Calibri"/>
                <w:color w:val="auto"/>
                <w:sz w:val="20"/>
              </w:rPr>
              <w:t xml:space="preserve">Planning for expenditure and staffing to be based on the recommendations of the school review, survey results and the professional learning work plan. </w:t>
            </w:r>
          </w:p>
          <w:p w14:paraId="63538324" w14:textId="77777777" w:rsidR="001505B5" w:rsidRDefault="001505B5" w:rsidP="001505B5">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Direct </w:t>
            </w:r>
            <w:r w:rsidRPr="001505B5">
              <w:rPr>
                <w:rFonts w:ascii="Calibri" w:hAnsi="Calibri"/>
                <w:color w:val="auto"/>
                <w:sz w:val="20"/>
              </w:rPr>
              <w:t xml:space="preserve">SRP and local fundraising towards </w:t>
            </w:r>
          </w:p>
          <w:p w14:paraId="49C9CD06" w14:textId="77777777" w:rsidR="001505B5" w:rsidRDefault="001505B5" w:rsidP="001505B5">
            <w:pPr>
              <w:pStyle w:val="Table-Entry"/>
              <w:numPr>
                <w:ilvl w:val="0"/>
                <w:numId w:val="4"/>
              </w:numPr>
              <w:tabs>
                <w:tab w:val="clear" w:pos="205"/>
              </w:tabs>
              <w:ind w:left="499" w:hanging="284"/>
              <w:rPr>
                <w:rFonts w:ascii="Calibri" w:hAnsi="Calibri"/>
                <w:color w:val="auto"/>
                <w:sz w:val="20"/>
              </w:rPr>
            </w:pPr>
            <w:r w:rsidRPr="001505B5">
              <w:rPr>
                <w:rFonts w:ascii="Calibri" w:hAnsi="Calibri"/>
                <w:color w:val="auto"/>
                <w:sz w:val="20"/>
              </w:rPr>
              <w:t xml:space="preserve">the </w:t>
            </w:r>
            <w:r>
              <w:rPr>
                <w:rFonts w:ascii="Calibri" w:hAnsi="Calibri"/>
                <w:color w:val="auto"/>
                <w:sz w:val="20"/>
              </w:rPr>
              <w:t xml:space="preserve">implementation of the </w:t>
            </w:r>
            <w:r w:rsidRPr="001505B5">
              <w:rPr>
                <w:rFonts w:ascii="Calibri" w:hAnsi="Calibri"/>
                <w:color w:val="auto"/>
                <w:sz w:val="20"/>
              </w:rPr>
              <w:t>whole school plan</w:t>
            </w:r>
          </w:p>
          <w:p w14:paraId="4AF613BF" w14:textId="3F316AEE" w:rsidR="001505B5" w:rsidRPr="001505B5" w:rsidRDefault="001505B5" w:rsidP="001505B5">
            <w:pPr>
              <w:pStyle w:val="Table-Entry"/>
              <w:numPr>
                <w:ilvl w:val="0"/>
                <w:numId w:val="4"/>
              </w:numPr>
              <w:tabs>
                <w:tab w:val="clear" w:pos="205"/>
              </w:tabs>
              <w:ind w:left="499" w:hanging="284"/>
              <w:rPr>
                <w:rFonts w:ascii="Calibri" w:hAnsi="Calibri"/>
                <w:color w:val="auto"/>
                <w:sz w:val="20"/>
              </w:rPr>
            </w:pPr>
            <w:r w:rsidRPr="001505B5">
              <w:rPr>
                <w:rFonts w:ascii="Calibri" w:hAnsi="Calibri"/>
                <w:color w:val="auto"/>
                <w:sz w:val="20"/>
              </w:rPr>
              <w:t>support</w:t>
            </w:r>
            <w:r w:rsidR="00FD1F20">
              <w:rPr>
                <w:rFonts w:ascii="Calibri" w:hAnsi="Calibri"/>
                <w:color w:val="auto"/>
                <w:sz w:val="20"/>
              </w:rPr>
              <w:t>ing</w:t>
            </w:r>
            <w:r w:rsidRPr="001505B5">
              <w:rPr>
                <w:rFonts w:ascii="Calibri" w:hAnsi="Calibri"/>
                <w:color w:val="auto"/>
                <w:sz w:val="20"/>
              </w:rPr>
              <w:t xml:space="preserve"> the </w:t>
            </w:r>
            <w:r>
              <w:rPr>
                <w:rFonts w:ascii="Calibri" w:hAnsi="Calibri"/>
                <w:color w:val="auto"/>
                <w:sz w:val="20"/>
              </w:rPr>
              <w:t>implementation of the</w:t>
            </w:r>
            <w:r w:rsidRPr="001505B5">
              <w:rPr>
                <w:rFonts w:ascii="Calibri" w:hAnsi="Calibri"/>
                <w:color w:val="auto"/>
                <w:sz w:val="20"/>
              </w:rPr>
              <w:t xml:space="preserve"> professional learning work plan. </w:t>
            </w:r>
          </w:p>
          <w:p w14:paraId="5D605762" w14:textId="42656F20" w:rsidR="001505B5" w:rsidRPr="001505B5" w:rsidRDefault="001505B5" w:rsidP="001505B5">
            <w:pPr>
              <w:pStyle w:val="Table-Entry"/>
              <w:numPr>
                <w:ilvl w:val="0"/>
                <w:numId w:val="4"/>
              </w:numPr>
              <w:tabs>
                <w:tab w:val="clear" w:pos="205"/>
              </w:tabs>
              <w:ind w:left="162" w:hanging="141"/>
              <w:rPr>
                <w:rFonts w:ascii="Calibri" w:hAnsi="Calibri"/>
                <w:color w:val="auto"/>
                <w:sz w:val="20"/>
              </w:rPr>
            </w:pPr>
            <w:r w:rsidRPr="001505B5">
              <w:rPr>
                <w:rFonts w:ascii="Calibri" w:hAnsi="Calibri"/>
                <w:color w:val="auto"/>
                <w:sz w:val="20"/>
              </w:rPr>
              <w:t>Staff members direct the spendi</w:t>
            </w:r>
            <w:r>
              <w:rPr>
                <w:rFonts w:ascii="Calibri" w:hAnsi="Calibri"/>
                <w:color w:val="auto"/>
                <w:sz w:val="20"/>
              </w:rPr>
              <w:t xml:space="preserve">ng of a sizeable portion of </w:t>
            </w:r>
            <w:r w:rsidRPr="001505B5">
              <w:rPr>
                <w:rFonts w:ascii="Calibri" w:hAnsi="Calibri"/>
                <w:color w:val="auto"/>
                <w:sz w:val="20"/>
              </w:rPr>
              <w:t xml:space="preserve">available funds </w:t>
            </w:r>
            <w:r w:rsidR="00FD1F20">
              <w:rPr>
                <w:rFonts w:ascii="Calibri" w:hAnsi="Calibri"/>
                <w:color w:val="auto"/>
                <w:sz w:val="20"/>
              </w:rPr>
              <w:t>so</w:t>
            </w:r>
            <w:r w:rsidRPr="001505B5">
              <w:rPr>
                <w:rFonts w:ascii="Calibri" w:hAnsi="Calibri"/>
                <w:color w:val="auto"/>
                <w:sz w:val="20"/>
              </w:rPr>
              <w:t xml:space="preserve"> that their classrooms and units are well resourced </w:t>
            </w:r>
            <w:r w:rsidR="00FD1F20">
              <w:rPr>
                <w:rFonts w:ascii="Calibri" w:hAnsi="Calibri"/>
                <w:color w:val="auto"/>
                <w:sz w:val="20"/>
              </w:rPr>
              <w:t>(</w:t>
            </w:r>
            <w:r w:rsidRPr="001505B5">
              <w:rPr>
                <w:rFonts w:ascii="Calibri" w:hAnsi="Calibri"/>
                <w:color w:val="auto"/>
                <w:sz w:val="20"/>
              </w:rPr>
              <w:t>within the bounds of the whole school plan</w:t>
            </w:r>
            <w:r w:rsidR="00FD1F20">
              <w:rPr>
                <w:rFonts w:ascii="Calibri" w:hAnsi="Calibri"/>
                <w:color w:val="auto"/>
                <w:sz w:val="20"/>
              </w:rPr>
              <w:t>)</w:t>
            </w:r>
            <w:r w:rsidRPr="001505B5">
              <w:rPr>
                <w:rFonts w:ascii="Calibri" w:hAnsi="Calibri"/>
                <w:color w:val="auto"/>
                <w:sz w:val="20"/>
              </w:rPr>
              <w:t>.</w:t>
            </w:r>
          </w:p>
          <w:p w14:paraId="665C1D50" w14:textId="67E6214F" w:rsidR="001505B5" w:rsidRDefault="001505B5" w:rsidP="001505B5">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Facilities Budget </w:t>
            </w:r>
            <w:r w:rsidRPr="001505B5">
              <w:rPr>
                <w:rFonts w:ascii="Calibri" w:hAnsi="Calibri"/>
                <w:color w:val="auto"/>
                <w:sz w:val="20"/>
              </w:rPr>
              <w:t>will be directed towards facilities maintenance and repairs.</w:t>
            </w:r>
          </w:p>
          <w:p w14:paraId="7B795590" w14:textId="0AC83CC4" w:rsidR="001505B5" w:rsidRPr="00FD1F20" w:rsidRDefault="00FD1F20" w:rsidP="00FD1F20">
            <w:pPr>
              <w:pStyle w:val="Table-Entry"/>
              <w:spacing w:before="120"/>
              <w:rPr>
                <w:rFonts w:ascii="Calibri" w:hAnsi="Calibri"/>
                <w:color w:val="auto"/>
                <w:sz w:val="20"/>
              </w:rPr>
            </w:pPr>
            <w:r w:rsidRPr="00FD1F20">
              <w:rPr>
                <w:rFonts w:ascii="Calibri" w:hAnsi="Calibri"/>
                <w:b/>
                <w:i/>
                <w:color w:val="auto"/>
                <w:sz w:val="20"/>
              </w:rPr>
              <w:t>Curriculum  Budget focus for 2015 : Mathematics</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8D6EE82" w14:textId="3BAE560C" w:rsidR="001505B5" w:rsidRPr="001505B5" w:rsidRDefault="001505B5" w:rsidP="001505B5">
            <w:pPr>
              <w:spacing w:before="120" w:after="120"/>
              <w:rPr>
                <w:rFonts w:ascii="Calibri" w:hAnsi="Calibri"/>
                <w:b/>
                <w:i/>
                <w:color w:val="auto"/>
                <w:sz w:val="20"/>
              </w:rPr>
            </w:pPr>
            <w:r w:rsidRPr="001505B5">
              <w:rPr>
                <w:rFonts w:ascii="Calibri" w:hAnsi="Calibri"/>
                <w:b/>
                <w:i/>
                <w:color w:val="auto"/>
                <w:sz w:val="20"/>
              </w:rPr>
              <w:t>SSP completed and socialised.</w:t>
            </w:r>
          </w:p>
          <w:p w14:paraId="5A7C90AF" w14:textId="77777777" w:rsidR="00FD1F20" w:rsidRDefault="001505B5" w:rsidP="001505B5">
            <w:pPr>
              <w:spacing w:before="120" w:after="120"/>
              <w:rPr>
                <w:rFonts w:ascii="Calibri" w:hAnsi="Calibri"/>
                <w:b/>
                <w:i/>
                <w:color w:val="auto"/>
                <w:sz w:val="20"/>
              </w:rPr>
            </w:pPr>
            <w:r w:rsidRPr="001505B5">
              <w:rPr>
                <w:rFonts w:ascii="Calibri" w:hAnsi="Calibri"/>
                <w:b/>
                <w:i/>
                <w:color w:val="auto"/>
                <w:sz w:val="20"/>
              </w:rPr>
              <w:t xml:space="preserve">SRP and local fundraising directed towards </w:t>
            </w:r>
          </w:p>
          <w:p w14:paraId="65E00433" w14:textId="77777777" w:rsidR="00FD1F20" w:rsidRDefault="001505B5" w:rsidP="00FD1F20">
            <w:pPr>
              <w:pStyle w:val="ListParagraph"/>
              <w:numPr>
                <w:ilvl w:val="0"/>
                <w:numId w:val="15"/>
              </w:numPr>
              <w:spacing w:before="120" w:after="120"/>
              <w:ind w:left="396" w:hanging="284"/>
              <w:rPr>
                <w:rFonts w:ascii="Calibri" w:hAnsi="Calibri"/>
                <w:b/>
                <w:i/>
                <w:color w:val="auto"/>
                <w:sz w:val="20"/>
              </w:rPr>
            </w:pPr>
            <w:r w:rsidRPr="00FD1F20">
              <w:rPr>
                <w:rFonts w:ascii="Calibri" w:hAnsi="Calibri"/>
                <w:b/>
                <w:i/>
                <w:color w:val="auto"/>
                <w:sz w:val="20"/>
              </w:rPr>
              <w:t xml:space="preserve">the implementation of the whole school plan and </w:t>
            </w:r>
          </w:p>
          <w:p w14:paraId="12FFDB8F" w14:textId="1D0B8AE1" w:rsidR="001505B5" w:rsidRPr="00FD1F20" w:rsidRDefault="001505B5" w:rsidP="00FD1F20">
            <w:pPr>
              <w:pStyle w:val="ListParagraph"/>
              <w:numPr>
                <w:ilvl w:val="0"/>
                <w:numId w:val="15"/>
              </w:numPr>
              <w:spacing w:before="120" w:after="120"/>
              <w:ind w:left="396" w:hanging="284"/>
              <w:rPr>
                <w:rFonts w:ascii="Calibri" w:hAnsi="Calibri"/>
                <w:b/>
                <w:i/>
                <w:color w:val="auto"/>
                <w:sz w:val="20"/>
              </w:rPr>
            </w:pPr>
            <w:r w:rsidRPr="00FD1F20">
              <w:rPr>
                <w:rFonts w:ascii="Calibri" w:hAnsi="Calibri"/>
                <w:b/>
                <w:i/>
                <w:color w:val="auto"/>
                <w:sz w:val="20"/>
              </w:rPr>
              <w:t>support</w:t>
            </w:r>
            <w:r w:rsidR="00FD1F20">
              <w:rPr>
                <w:rFonts w:ascii="Calibri" w:hAnsi="Calibri"/>
                <w:b/>
                <w:i/>
                <w:color w:val="auto"/>
                <w:sz w:val="20"/>
              </w:rPr>
              <w:t>ing</w:t>
            </w:r>
            <w:r w:rsidRPr="00FD1F20">
              <w:rPr>
                <w:rFonts w:ascii="Calibri" w:hAnsi="Calibri"/>
                <w:b/>
                <w:i/>
                <w:color w:val="auto"/>
                <w:sz w:val="20"/>
              </w:rPr>
              <w:t xml:space="preserve"> the professional learning work plan - evident in the approved budget. </w:t>
            </w:r>
          </w:p>
          <w:p w14:paraId="329C318A" w14:textId="5B81DFB5" w:rsidR="001505B5" w:rsidRDefault="001505B5" w:rsidP="00FD1F20">
            <w:pPr>
              <w:spacing w:before="120" w:after="120"/>
              <w:rPr>
                <w:rFonts w:ascii="Calibri" w:hAnsi="Calibri"/>
                <w:b/>
                <w:i/>
                <w:color w:val="auto"/>
                <w:sz w:val="20"/>
              </w:rPr>
            </w:pPr>
            <w:r w:rsidRPr="001505B5">
              <w:rPr>
                <w:rFonts w:ascii="Calibri" w:hAnsi="Calibri"/>
                <w:b/>
                <w:i/>
                <w:color w:val="auto"/>
                <w:sz w:val="20"/>
              </w:rPr>
              <w:t xml:space="preserve">Staffing </w:t>
            </w:r>
            <w:r w:rsidR="00FD1F20">
              <w:rPr>
                <w:rFonts w:ascii="Calibri" w:hAnsi="Calibri"/>
                <w:b/>
                <w:i/>
                <w:color w:val="auto"/>
                <w:sz w:val="20"/>
              </w:rPr>
              <w:t>Responsive to ‘Best Arrangements’ for Student Learning</w:t>
            </w:r>
          </w:p>
          <w:p w14:paraId="3C5D185E" w14:textId="77777777" w:rsidR="00FD1F20" w:rsidRDefault="00FD1F20" w:rsidP="00FD1F20">
            <w:pPr>
              <w:spacing w:before="120" w:after="120"/>
              <w:rPr>
                <w:rFonts w:ascii="Calibri" w:hAnsi="Calibri"/>
                <w:b/>
                <w:i/>
                <w:color w:val="auto"/>
                <w:sz w:val="20"/>
              </w:rPr>
            </w:pPr>
          </w:p>
          <w:p w14:paraId="206FF960" w14:textId="77777777" w:rsidR="00FD1F20" w:rsidRDefault="00FD1F20" w:rsidP="00FD1F20">
            <w:pPr>
              <w:spacing w:before="120" w:after="120"/>
              <w:rPr>
                <w:rFonts w:ascii="Calibri" w:hAnsi="Calibri"/>
                <w:b/>
                <w:i/>
                <w:color w:val="auto"/>
                <w:sz w:val="20"/>
              </w:rPr>
            </w:pPr>
          </w:p>
          <w:p w14:paraId="02BE8A75" w14:textId="77777777" w:rsidR="00FD1F20" w:rsidRDefault="00FD1F20" w:rsidP="00FD1F20">
            <w:pPr>
              <w:spacing w:before="120" w:after="120"/>
              <w:rPr>
                <w:rFonts w:ascii="Calibri" w:hAnsi="Calibri"/>
                <w:b/>
                <w:i/>
                <w:color w:val="auto"/>
                <w:sz w:val="20"/>
              </w:rPr>
            </w:pPr>
          </w:p>
          <w:p w14:paraId="78D469E6" w14:textId="62D24EEB" w:rsidR="00FD1F20" w:rsidRPr="00FD1F20" w:rsidRDefault="00FD1F20" w:rsidP="00FD1F20">
            <w:pPr>
              <w:spacing w:before="120" w:after="120"/>
              <w:rPr>
                <w:rFonts w:ascii="Calibri" w:hAnsi="Calibri"/>
                <w:b/>
                <w:i/>
                <w:color w:val="auto"/>
                <w:sz w:val="20"/>
              </w:rPr>
            </w:pPr>
            <w:r w:rsidRPr="001505B5">
              <w:rPr>
                <w:rFonts w:ascii="Calibri" w:hAnsi="Calibri"/>
                <w:b/>
                <w:i/>
                <w:color w:val="auto"/>
                <w:sz w:val="20"/>
              </w:rPr>
              <w:t xml:space="preserve">Budget </w:t>
            </w:r>
            <w:r>
              <w:rPr>
                <w:rFonts w:ascii="Calibri" w:hAnsi="Calibri"/>
                <w:b/>
                <w:i/>
                <w:color w:val="auto"/>
                <w:sz w:val="20"/>
              </w:rPr>
              <w:t>approved by Council</w:t>
            </w:r>
          </w:p>
        </w:tc>
      </w:tr>
      <w:tr w:rsidR="0085217D" w:rsidRPr="0085217D" w14:paraId="4089A9EE" w14:textId="77777777" w:rsidTr="00FD1F20">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C41288A" w14:textId="19C13362"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ABCF79F" w14:textId="77777777" w:rsidR="001A41B5" w:rsidRPr="0085217D" w:rsidRDefault="001A41B5" w:rsidP="001A41B5">
            <w:pPr>
              <w:rPr>
                <w:color w:val="FF0000"/>
                <w:lang w:val="en-US"/>
              </w:rPr>
            </w:pPr>
            <w:r w:rsidRPr="0085217D">
              <w:rPr>
                <w:color w:val="FF0000"/>
                <w:lang w:val="en-US"/>
              </w:rPr>
              <w:t>Year 2</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6B24190" w14:textId="2C5E98EE" w:rsidR="001A41B5" w:rsidRPr="00FD1F20" w:rsidRDefault="00FD1F20" w:rsidP="00FD1F20">
            <w:pPr>
              <w:pStyle w:val="Table-Entry"/>
              <w:spacing w:before="120"/>
              <w:rPr>
                <w:rFonts w:ascii="Calibri" w:hAnsi="Calibri"/>
                <w:b/>
                <w:i/>
                <w:color w:val="auto"/>
                <w:sz w:val="20"/>
              </w:rPr>
            </w:pPr>
            <w:r w:rsidRPr="00FD1F20">
              <w:rPr>
                <w:rFonts w:ascii="Calibri" w:hAnsi="Calibri"/>
                <w:b/>
                <w:i/>
                <w:color w:val="auto"/>
                <w:sz w:val="20"/>
              </w:rPr>
              <w:t xml:space="preserve">Curriculum  Budget focus for 2016 : </w:t>
            </w:r>
            <w:r>
              <w:rPr>
                <w:rFonts w:ascii="Calibri" w:hAnsi="Calibri"/>
                <w:b/>
                <w:i/>
                <w:color w:val="auto"/>
                <w:sz w:val="20"/>
              </w:rPr>
              <w:t>W</w:t>
            </w:r>
            <w:r w:rsidRPr="00FD1F20">
              <w:rPr>
                <w:rFonts w:ascii="Calibri" w:hAnsi="Calibri"/>
                <w:b/>
                <w:i/>
                <w:color w:val="auto"/>
                <w:sz w:val="20"/>
              </w:rPr>
              <w:t>riting and Spelling</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F8A1D10" w14:textId="1F15378D" w:rsidR="001A41B5" w:rsidRPr="00FD1F20" w:rsidRDefault="00FD1F20" w:rsidP="00FD1F20">
            <w:pPr>
              <w:spacing w:before="120" w:after="120"/>
              <w:rPr>
                <w:rFonts w:ascii="Calibri" w:hAnsi="Calibri"/>
                <w:b/>
                <w:i/>
                <w:color w:val="auto"/>
                <w:sz w:val="20"/>
              </w:rPr>
            </w:pPr>
            <w:r w:rsidRPr="001505B5">
              <w:rPr>
                <w:rFonts w:ascii="Calibri" w:hAnsi="Calibri"/>
                <w:b/>
                <w:i/>
                <w:color w:val="auto"/>
                <w:sz w:val="20"/>
              </w:rPr>
              <w:t xml:space="preserve">Budget </w:t>
            </w:r>
            <w:r>
              <w:rPr>
                <w:rFonts w:ascii="Calibri" w:hAnsi="Calibri"/>
                <w:b/>
                <w:i/>
                <w:color w:val="auto"/>
                <w:sz w:val="20"/>
              </w:rPr>
              <w:t>approved by Council</w:t>
            </w:r>
          </w:p>
        </w:tc>
      </w:tr>
      <w:tr w:rsidR="0085217D" w:rsidRPr="0085217D" w14:paraId="0C2F1101" w14:textId="77777777" w:rsidTr="00FD1F20">
        <w:tc>
          <w:tcPr>
            <w:tcW w:w="1782" w:type="pct"/>
            <w:vMerge w:val="restar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7C48F55C" w14:textId="77777777"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15F9CBD3" w14:textId="77777777" w:rsidR="001A41B5" w:rsidRPr="0085217D" w:rsidRDefault="001A41B5" w:rsidP="001A41B5">
            <w:pPr>
              <w:rPr>
                <w:color w:val="FF0000"/>
                <w:lang w:val="en-US"/>
              </w:rPr>
            </w:pPr>
            <w:r w:rsidRPr="0085217D">
              <w:rPr>
                <w:color w:val="FF0000"/>
                <w:lang w:val="en-US"/>
              </w:rPr>
              <w:t>Year 3</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F469DDD" w14:textId="4305A129" w:rsidR="00445E51" w:rsidRPr="00FD1F20" w:rsidRDefault="00FD1F20" w:rsidP="00FD1F20">
            <w:pPr>
              <w:pStyle w:val="Table-Entry"/>
              <w:spacing w:before="120"/>
              <w:rPr>
                <w:rFonts w:ascii="Calibri" w:hAnsi="Calibri"/>
                <w:b/>
                <w:i/>
                <w:color w:val="auto"/>
                <w:sz w:val="20"/>
              </w:rPr>
            </w:pPr>
            <w:r w:rsidRPr="00FD1F20">
              <w:rPr>
                <w:rFonts w:ascii="Calibri" w:hAnsi="Calibri"/>
                <w:b/>
                <w:i/>
                <w:color w:val="auto"/>
                <w:sz w:val="20"/>
              </w:rPr>
              <w:t>Curriculum  Budget focus for 2017 : Café Reading and Inquiry</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322E16E" w14:textId="4A048BFE" w:rsidR="00C32A02" w:rsidRPr="00FD1F20" w:rsidRDefault="00FD1F20" w:rsidP="00FD1F20">
            <w:pPr>
              <w:spacing w:before="120" w:after="120"/>
              <w:rPr>
                <w:rFonts w:ascii="Calibri" w:hAnsi="Calibri"/>
                <w:b/>
                <w:i/>
                <w:color w:val="auto"/>
                <w:sz w:val="20"/>
              </w:rPr>
            </w:pPr>
            <w:r w:rsidRPr="001505B5">
              <w:rPr>
                <w:rFonts w:ascii="Calibri" w:hAnsi="Calibri"/>
                <w:b/>
                <w:i/>
                <w:color w:val="auto"/>
                <w:sz w:val="20"/>
              </w:rPr>
              <w:t xml:space="preserve">Budget </w:t>
            </w:r>
            <w:r>
              <w:rPr>
                <w:rFonts w:ascii="Calibri" w:hAnsi="Calibri"/>
                <w:b/>
                <w:i/>
                <w:color w:val="auto"/>
                <w:sz w:val="20"/>
              </w:rPr>
              <w:t>approved by Council</w:t>
            </w:r>
          </w:p>
        </w:tc>
      </w:tr>
      <w:tr w:rsidR="0085217D" w:rsidRPr="0085217D" w14:paraId="12A1C512" w14:textId="77777777" w:rsidTr="00FD1F20">
        <w:tblPrEx>
          <w:tblBorders>
            <w:top w:val="nil"/>
          </w:tblBorders>
        </w:tblPrEx>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4AC1741" w14:textId="2C40D5BE"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904BB74" w14:textId="77777777" w:rsidR="001A41B5" w:rsidRPr="0085217D" w:rsidRDefault="001A41B5" w:rsidP="001A41B5">
            <w:pPr>
              <w:rPr>
                <w:color w:val="FF0000"/>
                <w:lang w:val="en-US"/>
              </w:rPr>
            </w:pPr>
            <w:r w:rsidRPr="0085217D">
              <w:rPr>
                <w:color w:val="FF0000"/>
                <w:lang w:val="en-US"/>
              </w:rPr>
              <w:t>Year 4</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17EA309" w14:textId="0EF4F06F" w:rsidR="00445E51" w:rsidRPr="00FD1F20" w:rsidRDefault="00FD1F20" w:rsidP="00FD1F20">
            <w:pPr>
              <w:pStyle w:val="Table-Entry"/>
              <w:spacing w:before="120"/>
              <w:rPr>
                <w:rFonts w:ascii="Calibri" w:hAnsi="Calibri"/>
                <w:b/>
                <w:i/>
                <w:color w:val="auto"/>
                <w:sz w:val="20"/>
              </w:rPr>
            </w:pPr>
            <w:r w:rsidRPr="00FD1F20">
              <w:rPr>
                <w:rFonts w:ascii="Calibri" w:hAnsi="Calibri"/>
                <w:b/>
                <w:i/>
                <w:color w:val="auto"/>
                <w:sz w:val="20"/>
              </w:rPr>
              <w:t xml:space="preserve">Curriculum  Budget focus for 2018 : </w:t>
            </w:r>
            <w:r>
              <w:rPr>
                <w:rFonts w:ascii="Calibri" w:hAnsi="Calibri"/>
                <w:b/>
                <w:i/>
                <w:color w:val="auto"/>
                <w:sz w:val="20"/>
              </w:rPr>
              <w:t>Oral L</w:t>
            </w:r>
            <w:r w:rsidRPr="00FD1F20">
              <w:rPr>
                <w:rFonts w:ascii="Calibri" w:hAnsi="Calibri"/>
                <w:b/>
                <w:i/>
                <w:color w:val="auto"/>
                <w:sz w:val="20"/>
              </w:rPr>
              <w:t>anguage</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2416A8F" w14:textId="68C9CC02" w:rsidR="001A41B5" w:rsidRPr="00FD1F20" w:rsidRDefault="00FD1F20" w:rsidP="00FD1F20">
            <w:pPr>
              <w:spacing w:before="120" w:after="120"/>
              <w:rPr>
                <w:rFonts w:ascii="Calibri" w:hAnsi="Calibri"/>
                <w:b/>
                <w:i/>
                <w:color w:val="auto"/>
                <w:sz w:val="20"/>
              </w:rPr>
            </w:pPr>
            <w:r w:rsidRPr="001505B5">
              <w:rPr>
                <w:rFonts w:ascii="Calibri" w:hAnsi="Calibri"/>
                <w:b/>
                <w:i/>
                <w:color w:val="auto"/>
                <w:sz w:val="20"/>
              </w:rPr>
              <w:t xml:space="preserve">Budget </w:t>
            </w:r>
            <w:r>
              <w:rPr>
                <w:rFonts w:ascii="Calibri" w:hAnsi="Calibri"/>
                <w:b/>
                <w:i/>
                <w:color w:val="auto"/>
                <w:sz w:val="20"/>
              </w:rPr>
              <w:t>approved by Council</w:t>
            </w:r>
          </w:p>
        </w:tc>
      </w:tr>
    </w:tbl>
    <w:p w14:paraId="1DED9F83" w14:textId="63120433" w:rsidR="000A1906" w:rsidRPr="00970AC3" w:rsidRDefault="001A41B5" w:rsidP="000A1906">
      <w:r w:rsidRPr="001A41B5">
        <w:rPr>
          <w:lang w:val="en-US"/>
        </w:rPr>
        <w:t> </w:t>
      </w:r>
    </w:p>
    <w:p w14:paraId="2AC33F9B" w14:textId="12C71B44" w:rsidR="000A1906" w:rsidRDefault="00EE1AE4" w:rsidP="00EE1AE4">
      <w:pPr>
        <w:pStyle w:val="Heading2"/>
      </w:pPr>
      <w:r>
        <w:t xml:space="preserve"> </w:t>
      </w:r>
    </w:p>
    <w:p w14:paraId="258266BC" w14:textId="77777777" w:rsidR="00D23A86" w:rsidRDefault="00D23A86" w:rsidP="00D23A86"/>
    <w:p w14:paraId="3ECFE353" w14:textId="77777777" w:rsidR="00FD1F20" w:rsidRDefault="00FD1F20" w:rsidP="00D23A86"/>
    <w:p w14:paraId="16AC018E" w14:textId="77777777" w:rsidR="00D23A86" w:rsidRDefault="00D23A86" w:rsidP="00D23A86"/>
    <w:p w14:paraId="5FC47475" w14:textId="77777777" w:rsidR="00D23A86" w:rsidRDefault="00D23A86" w:rsidP="00D23A86"/>
    <w:tbl>
      <w:tblPr>
        <w:tblW w:w="0" w:type="auto"/>
        <w:jc w:val="center"/>
        <w:tblCellMar>
          <w:left w:w="0" w:type="dxa"/>
          <w:right w:w="0" w:type="dxa"/>
        </w:tblCellMar>
        <w:tblLook w:val="04A0" w:firstRow="1" w:lastRow="0" w:firstColumn="1" w:lastColumn="0" w:noHBand="0" w:noVBand="1"/>
      </w:tblPr>
      <w:tblGrid>
        <w:gridCol w:w="1883"/>
        <w:gridCol w:w="3657"/>
        <w:gridCol w:w="3623"/>
      </w:tblGrid>
      <w:tr w:rsidR="007E02AE" w14:paraId="6EF7FA01" w14:textId="77777777" w:rsidTr="007E02AE">
        <w:trPr>
          <w:jc w:val="center"/>
        </w:trPr>
        <w:tc>
          <w:tcPr>
            <w:tcW w:w="1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1D3AD4" w14:textId="59B520A0" w:rsidR="007E02AE" w:rsidRPr="007E02AE" w:rsidRDefault="007E02AE" w:rsidP="007E02AE">
            <w:pPr>
              <w:jc w:val="right"/>
              <w:rPr>
                <w:b/>
                <w:color w:val="1F497D"/>
                <w:sz w:val="40"/>
                <w:szCs w:val="40"/>
              </w:rPr>
            </w:pPr>
            <w:r w:rsidRPr="007E02AE">
              <w:rPr>
                <w:b/>
                <w:color w:val="1F497D"/>
                <w:sz w:val="40"/>
                <w:szCs w:val="40"/>
              </w:rPr>
              <w:t>NAPLAN</w:t>
            </w:r>
          </w:p>
        </w:tc>
        <w:tc>
          <w:tcPr>
            <w:tcW w:w="7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266DB4C" w14:textId="5920F497" w:rsidR="007E02AE" w:rsidRPr="007E02AE" w:rsidRDefault="007E02AE" w:rsidP="007E02AE">
            <w:pPr>
              <w:jc w:val="center"/>
              <w:rPr>
                <w:b/>
                <w:color w:val="1F497D"/>
                <w:sz w:val="40"/>
                <w:szCs w:val="40"/>
              </w:rPr>
            </w:pPr>
            <w:r w:rsidRPr="007E02AE">
              <w:rPr>
                <w:b/>
                <w:color w:val="1F497D"/>
                <w:sz w:val="40"/>
                <w:szCs w:val="40"/>
              </w:rPr>
              <w:t>Growth between Year 3 and Year 5</w:t>
            </w:r>
          </w:p>
        </w:tc>
      </w:tr>
      <w:tr w:rsidR="007E02AE" w14:paraId="38DEBE28" w14:textId="77777777" w:rsidTr="007E02AE">
        <w:trPr>
          <w:trHeight w:val="501"/>
          <w:jc w:val="center"/>
        </w:trPr>
        <w:tc>
          <w:tcPr>
            <w:tcW w:w="1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3EDAE5" w14:textId="77777777" w:rsidR="007E02AE" w:rsidRPr="007E02AE" w:rsidRDefault="007E02AE" w:rsidP="002D2FCE">
            <w:pPr>
              <w:spacing w:after="0"/>
              <w:rPr>
                <w:rFonts w:ascii="Calibri" w:eastAsiaTheme="minorHAnsi" w:hAnsi="Calibri"/>
                <w:b/>
                <w:color w:val="1F497D"/>
                <w:sz w:val="28"/>
                <w:szCs w:val="28"/>
              </w:rPr>
            </w:pPr>
            <w:r w:rsidRPr="007E02AE">
              <w:rPr>
                <w:b/>
                <w:color w:val="1F497D"/>
                <w:sz w:val="28"/>
                <w:szCs w:val="28"/>
              </w:rPr>
              <w:t>READING</w:t>
            </w:r>
          </w:p>
        </w:tc>
        <w:tc>
          <w:tcPr>
            <w:tcW w:w="36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057A3" w14:textId="60542E94" w:rsidR="007E02AE" w:rsidRPr="007E02AE" w:rsidRDefault="007E02AE" w:rsidP="007E02AE">
            <w:pPr>
              <w:spacing w:after="0"/>
              <w:rPr>
                <w:rFonts w:ascii="Calibri" w:eastAsiaTheme="minorHAnsi" w:hAnsi="Calibri"/>
                <w:b/>
                <w:color w:val="FF0000"/>
                <w:sz w:val="28"/>
                <w:szCs w:val="28"/>
              </w:rPr>
            </w:pPr>
            <w:r w:rsidRPr="007E02AE">
              <w:rPr>
                <w:b/>
                <w:color w:val="FF0000"/>
                <w:sz w:val="28"/>
                <w:szCs w:val="28"/>
              </w:rPr>
              <w:t xml:space="preserve">Maintain  Low Growth </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ED6E4" w14:textId="77777777" w:rsidR="007E02AE" w:rsidRPr="007E02AE" w:rsidRDefault="007E02AE" w:rsidP="002D2FCE">
            <w:pPr>
              <w:spacing w:after="0"/>
              <w:rPr>
                <w:b/>
                <w:color w:val="FF0000"/>
                <w:sz w:val="28"/>
                <w:szCs w:val="28"/>
              </w:rPr>
            </w:pPr>
            <w:r w:rsidRPr="007E02AE">
              <w:rPr>
                <w:b/>
                <w:color w:val="FF0000"/>
                <w:sz w:val="28"/>
                <w:szCs w:val="28"/>
              </w:rPr>
              <w:t>23%  (2013)</w:t>
            </w:r>
          </w:p>
          <w:p w14:paraId="2B56B807" w14:textId="77777777" w:rsidR="007E02AE" w:rsidRPr="007E02AE" w:rsidRDefault="007E02AE" w:rsidP="002D2FCE">
            <w:pPr>
              <w:spacing w:after="0"/>
              <w:rPr>
                <w:b/>
                <w:color w:val="FF0000"/>
                <w:sz w:val="28"/>
                <w:szCs w:val="28"/>
              </w:rPr>
            </w:pPr>
            <w:r w:rsidRPr="007E02AE">
              <w:rPr>
                <w:b/>
                <w:color w:val="FF0000"/>
                <w:sz w:val="28"/>
                <w:szCs w:val="28"/>
              </w:rPr>
              <w:t>25%  (2017)</w:t>
            </w:r>
          </w:p>
        </w:tc>
      </w:tr>
      <w:tr w:rsidR="007E02AE" w14:paraId="06CB6504"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31E7A9" w14:textId="77777777" w:rsidR="007E02AE" w:rsidRPr="007E02AE" w:rsidRDefault="007E02AE" w:rsidP="002D2FCE">
            <w:pPr>
              <w:spacing w:after="0"/>
              <w:rPr>
                <w:rFonts w:ascii="Calibri" w:eastAsiaTheme="minorHAnsi" w:hAnsi="Calibri"/>
                <w:b/>
                <w:color w:val="1F497D"/>
                <w:sz w:val="28"/>
                <w:szCs w:val="28"/>
              </w:rPr>
            </w:pP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19912426" w14:textId="77777777" w:rsidR="007E02AE" w:rsidRPr="007E02AE" w:rsidRDefault="007E02AE" w:rsidP="002D2FCE">
            <w:pPr>
              <w:spacing w:after="0"/>
              <w:rPr>
                <w:rFonts w:ascii="Calibri" w:eastAsiaTheme="minorHAnsi" w:hAnsi="Calibri"/>
                <w:b/>
                <w:color w:val="00B050"/>
                <w:sz w:val="28"/>
                <w:szCs w:val="28"/>
              </w:rPr>
            </w:pPr>
            <w:r w:rsidRPr="007E02AE">
              <w:rPr>
                <w:b/>
                <w:color w:val="00B050"/>
                <w:sz w:val="28"/>
                <w:szCs w:val="28"/>
              </w:rPr>
              <w:t xml:space="preserve">Increase High Growth </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702492E7" w14:textId="77777777" w:rsidR="007E02AE" w:rsidRPr="007E02AE" w:rsidRDefault="007E02AE" w:rsidP="002D2FCE">
            <w:pPr>
              <w:spacing w:after="0"/>
              <w:rPr>
                <w:b/>
                <w:color w:val="00B050"/>
                <w:sz w:val="28"/>
                <w:szCs w:val="28"/>
              </w:rPr>
            </w:pPr>
            <w:r w:rsidRPr="007E02AE">
              <w:rPr>
                <w:b/>
                <w:color w:val="00B050"/>
                <w:sz w:val="28"/>
                <w:szCs w:val="28"/>
              </w:rPr>
              <w:t>15% (2013)</w:t>
            </w:r>
          </w:p>
          <w:p w14:paraId="4624A499" w14:textId="77777777" w:rsidR="007E02AE" w:rsidRPr="007E02AE" w:rsidRDefault="007E02AE" w:rsidP="002D2FCE">
            <w:pPr>
              <w:spacing w:after="0"/>
              <w:rPr>
                <w:rFonts w:ascii="Calibri" w:eastAsiaTheme="minorHAnsi" w:hAnsi="Calibri"/>
                <w:b/>
                <w:color w:val="00B050"/>
                <w:sz w:val="28"/>
                <w:szCs w:val="28"/>
              </w:rPr>
            </w:pPr>
            <w:r w:rsidRPr="007E02AE">
              <w:rPr>
                <w:b/>
                <w:color w:val="00B050"/>
                <w:sz w:val="28"/>
                <w:szCs w:val="28"/>
              </w:rPr>
              <w:t>25% 2017</w:t>
            </w:r>
          </w:p>
        </w:tc>
      </w:tr>
      <w:tr w:rsidR="007E02AE" w14:paraId="414C5C03"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EFF5A"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WRITING</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42C702AD"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Reduce Low Growth</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67BE7EA9" w14:textId="77777777" w:rsidR="007E02AE" w:rsidRPr="007E02AE" w:rsidRDefault="007E02AE" w:rsidP="002D2FCE">
            <w:pPr>
              <w:spacing w:after="0"/>
              <w:rPr>
                <w:b/>
                <w:color w:val="FF0000"/>
                <w:sz w:val="28"/>
                <w:szCs w:val="28"/>
              </w:rPr>
            </w:pPr>
            <w:r w:rsidRPr="007E02AE">
              <w:rPr>
                <w:b/>
                <w:color w:val="FF0000"/>
                <w:sz w:val="28"/>
                <w:szCs w:val="28"/>
              </w:rPr>
              <w:t>38%  (2013)</w:t>
            </w:r>
          </w:p>
          <w:p w14:paraId="120E151B" w14:textId="77777777" w:rsidR="007E02AE" w:rsidRPr="007E02AE" w:rsidRDefault="007E02AE" w:rsidP="002D2FCE">
            <w:pPr>
              <w:spacing w:after="0"/>
              <w:rPr>
                <w:b/>
                <w:color w:val="FF0000"/>
                <w:sz w:val="28"/>
                <w:szCs w:val="28"/>
              </w:rPr>
            </w:pPr>
            <w:r w:rsidRPr="007E02AE">
              <w:rPr>
                <w:b/>
                <w:color w:val="FF0000"/>
                <w:sz w:val="28"/>
                <w:szCs w:val="28"/>
              </w:rPr>
              <w:t>25%  (2017)</w:t>
            </w:r>
          </w:p>
        </w:tc>
      </w:tr>
      <w:tr w:rsidR="007E02AE" w14:paraId="439FCEEB"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2C991" w14:textId="77777777" w:rsidR="007E02AE" w:rsidRPr="007E02AE" w:rsidRDefault="007E02AE" w:rsidP="002D2FCE">
            <w:pPr>
              <w:spacing w:after="0"/>
              <w:rPr>
                <w:rFonts w:ascii="Calibri" w:eastAsiaTheme="minorHAnsi" w:hAnsi="Calibri"/>
                <w:b/>
                <w:color w:val="FF0000"/>
                <w:sz w:val="28"/>
                <w:szCs w:val="28"/>
              </w:rPr>
            </w:pP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33AB776C" w14:textId="77777777" w:rsidR="007E02AE" w:rsidRPr="007E02AE" w:rsidRDefault="007E02AE" w:rsidP="002D2FCE">
            <w:pPr>
              <w:spacing w:after="0"/>
              <w:rPr>
                <w:b/>
                <w:color w:val="00B050"/>
                <w:sz w:val="28"/>
                <w:szCs w:val="28"/>
              </w:rPr>
            </w:pPr>
            <w:r w:rsidRPr="007E02AE">
              <w:rPr>
                <w:b/>
                <w:color w:val="00B050"/>
                <w:sz w:val="28"/>
                <w:szCs w:val="28"/>
              </w:rPr>
              <w:t xml:space="preserve">Maintain High Growth </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54114978" w14:textId="77777777" w:rsidR="007E02AE" w:rsidRPr="007E02AE" w:rsidRDefault="007E02AE" w:rsidP="002D2FCE">
            <w:pPr>
              <w:spacing w:after="0"/>
              <w:rPr>
                <w:b/>
                <w:color w:val="00B050"/>
                <w:sz w:val="28"/>
                <w:szCs w:val="28"/>
              </w:rPr>
            </w:pPr>
            <w:r w:rsidRPr="007E02AE">
              <w:rPr>
                <w:b/>
                <w:color w:val="00B050"/>
                <w:sz w:val="28"/>
                <w:szCs w:val="28"/>
              </w:rPr>
              <w:t>25%  (2013)</w:t>
            </w:r>
          </w:p>
          <w:p w14:paraId="363C5543" w14:textId="77777777" w:rsidR="007E02AE" w:rsidRPr="007E02AE" w:rsidRDefault="007E02AE" w:rsidP="002D2FCE">
            <w:pPr>
              <w:spacing w:after="0"/>
              <w:rPr>
                <w:b/>
                <w:color w:val="00B050"/>
                <w:sz w:val="28"/>
                <w:szCs w:val="28"/>
              </w:rPr>
            </w:pPr>
            <w:r w:rsidRPr="007E02AE">
              <w:rPr>
                <w:b/>
                <w:color w:val="00B050"/>
                <w:sz w:val="28"/>
                <w:szCs w:val="28"/>
              </w:rPr>
              <w:t>25%  (2017)</w:t>
            </w:r>
          </w:p>
        </w:tc>
      </w:tr>
      <w:tr w:rsidR="007E02AE" w14:paraId="4445426E"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1F692" w14:textId="77777777" w:rsidR="007E02AE" w:rsidRPr="007E02AE" w:rsidRDefault="007E02AE" w:rsidP="002D2FCE">
            <w:pPr>
              <w:spacing w:after="0"/>
              <w:rPr>
                <w:rFonts w:ascii="Calibri" w:eastAsiaTheme="minorHAnsi" w:hAnsi="Calibri"/>
                <w:b/>
                <w:color w:val="1F497D"/>
                <w:sz w:val="28"/>
                <w:szCs w:val="28"/>
              </w:rPr>
            </w:pPr>
            <w:r w:rsidRPr="007E02AE">
              <w:rPr>
                <w:b/>
                <w:color w:val="1F497D"/>
                <w:sz w:val="28"/>
                <w:szCs w:val="28"/>
              </w:rPr>
              <w:t>SPELLING</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65ED19C6"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Maintain Low Growth</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5402BFDB" w14:textId="77777777" w:rsidR="007E02AE" w:rsidRPr="007E02AE" w:rsidRDefault="007E02AE" w:rsidP="002D2FCE">
            <w:pPr>
              <w:spacing w:after="0"/>
              <w:rPr>
                <w:b/>
                <w:color w:val="FF0000"/>
                <w:sz w:val="28"/>
                <w:szCs w:val="28"/>
              </w:rPr>
            </w:pPr>
            <w:r w:rsidRPr="007E02AE">
              <w:rPr>
                <w:b/>
                <w:color w:val="FF0000"/>
                <w:sz w:val="28"/>
                <w:szCs w:val="28"/>
              </w:rPr>
              <w:t>25%  (2013)</w:t>
            </w:r>
          </w:p>
          <w:p w14:paraId="0887293A"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25%  (2017)</w:t>
            </w:r>
          </w:p>
        </w:tc>
      </w:tr>
      <w:tr w:rsidR="007E02AE" w14:paraId="1EB90781"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23DD2" w14:textId="77777777" w:rsidR="007E02AE" w:rsidRPr="007E02AE" w:rsidRDefault="007E02AE" w:rsidP="002D2FCE">
            <w:pPr>
              <w:spacing w:after="0"/>
              <w:rPr>
                <w:rFonts w:ascii="Calibri" w:eastAsiaTheme="minorHAnsi" w:hAnsi="Calibri"/>
                <w:b/>
                <w:color w:val="1F497D"/>
                <w:sz w:val="28"/>
                <w:szCs w:val="28"/>
              </w:rPr>
            </w:pP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46DA5C2F" w14:textId="77777777" w:rsidR="007E02AE" w:rsidRPr="007E02AE" w:rsidRDefault="007E02AE" w:rsidP="002D2FCE">
            <w:pPr>
              <w:spacing w:after="0"/>
              <w:rPr>
                <w:b/>
                <w:color w:val="00B050"/>
                <w:sz w:val="28"/>
                <w:szCs w:val="28"/>
              </w:rPr>
            </w:pPr>
            <w:r w:rsidRPr="007E02AE">
              <w:rPr>
                <w:b/>
                <w:color w:val="00B050"/>
                <w:sz w:val="28"/>
                <w:szCs w:val="28"/>
              </w:rPr>
              <w:t xml:space="preserve">Increase High Growth </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420F4812" w14:textId="77777777" w:rsidR="007E02AE" w:rsidRPr="007E02AE" w:rsidRDefault="007E02AE" w:rsidP="002D2FCE">
            <w:pPr>
              <w:spacing w:after="0"/>
              <w:rPr>
                <w:b/>
                <w:color w:val="00B050"/>
                <w:sz w:val="28"/>
                <w:szCs w:val="28"/>
              </w:rPr>
            </w:pPr>
            <w:r w:rsidRPr="007E02AE">
              <w:rPr>
                <w:b/>
                <w:color w:val="00B050"/>
                <w:sz w:val="28"/>
                <w:szCs w:val="28"/>
              </w:rPr>
              <w:t>19%  (2013)</w:t>
            </w:r>
          </w:p>
          <w:p w14:paraId="5F4CC1F0" w14:textId="77777777" w:rsidR="007E02AE" w:rsidRPr="007E02AE" w:rsidRDefault="007E02AE" w:rsidP="002D2FCE">
            <w:pPr>
              <w:spacing w:after="0"/>
              <w:rPr>
                <w:b/>
                <w:color w:val="00B050"/>
                <w:sz w:val="28"/>
                <w:szCs w:val="28"/>
              </w:rPr>
            </w:pPr>
            <w:r w:rsidRPr="007E02AE">
              <w:rPr>
                <w:b/>
                <w:color w:val="00B050"/>
                <w:sz w:val="28"/>
                <w:szCs w:val="28"/>
              </w:rPr>
              <w:t>25%  (2017)</w:t>
            </w:r>
          </w:p>
        </w:tc>
      </w:tr>
      <w:tr w:rsidR="007E02AE" w14:paraId="54F051AD"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1A83F"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P&amp;G</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2C803E32"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Maintain Low Growth</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4EDEDEAD" w14:textId="77777777" w:rsidR="007E02AE" w:rsidRPr="007E02AE" w:rsidRDefault="007E02AE" w:rsidP="002D2FCE">
            <w:pPr>
              <w:spacing w:after="0"/>
              <w:rPr>
                <w:b/>
                <w:color w:val="FF0000"/>
                <w:sz w:val="28"/>
                <w:szCs w:val="28"/>
              </w:rPr>
            </w:pPr>
            <w:r w:rsidRPr="007E02AE">
              <w:rPr>
                <w:b/>
                <w:color w:val="FF0000"/>
                <w:sz w:val="28"/>
                <w:szCs w:val="28"/>
              </w:rPr>
              <w:t>20%  (2013)</w:t>
            </w:r>
          </w:p>
          <w:p w14:paraId="57117CDF"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25%  (2017)</w:t>
            </w:r>
          </w:p>
        </w:tc>
      </w:tr>
      <w:tr w:rsidR="007E02AE" w14:paraId="65C7C6CB"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7A2B72" w14:textId="77777777" w:rsidR="007E02AE" w:rsidRPr="007E02AE" w:rsidRDefault="007E02AE" w:rsidP="002D2FCE">
            <w:pPr>
              <w:spacing w:after="0"/>
              <w:rPr>
                <w:rFonts w:ascii="Calibri" w:eastAsiaTheme="minorHAnsi" w:hAnsi="Calibri"/>
                <w:b/>
                <w:color w:val="FF0000"/>
                <w:sz w:val="28"/>
                <w:szCs w:val="28"/>
              </w:rPr>
            </w:pP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43E186D6" w14:textId="77777777" w:rsidR="007E02AE" w:rsidRPr="007E02AE" w:rsidRDefault="007E02AE" w:rsidP="002D2FCE">
            <w:pPr>
              <w:spacing w:after="0"/>
              <w:rPr>
                <w:b/>
                <w:color w:val="00B050"/>
                <w:sz w:val="28"/>
                <w:szCs w:val="28"/>
              </w:rPr>
            </w:pPr>
            <w:r w:rsidRPr="007E02AE">
              <w:rPr>
                <w:b/>
                <w:color w:val="00B050"/>
                <w:sz w:val="28"/>
                <w:szCs w:val="28"/>
              </w:rPr>
              <w:t xml:space="preserve">Increase High Growth </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3DFE9217" w14:textId="77777777" w:rsidR="007E02AE" w:rsidRPr="007E02AE" w:rsidRDefault="007E02AE" w:rsidP="002D2FCE">
            <w:pPr>
              <w:spacing w:after="0"/>
              <w:rPr>
                <w:b/>
                <w:color w:val="00B050"/>
                <w:sz w:val="28"/>
                <w:szCs w:val="28"/>
              </w:rPr>
            </w:pPr>
            <w:r w:rsidRPr="007E02AE">
              <w:rPr>
                <w:b/>
                <w:color w:val="00B050"/>
                <w:sz w:val="28"/>
                <w:szCs w:val="28"/>
              </w:rPr>
              <w:t>15%  (2013)</w:t>
            </w:r>
          </w:p>
          <w:p w14:paraId="6A3747BB" w14:textId="77777777" w:rsidR="007E02AE" w:rsidRPr="007E02AE" w:rsidRDefault="007E02AE" w:rsidP="002D2FCE">
            <w:pPr>
              <w:spacing w:after="0"/>
              <w:rPr>
                <w:b/>
                <w:color w:val="00B050"/>
                <w:sz w:val="28"/>
                <w:szCs w:val="28"/>
              </w:rPr>
            </w:pPr>
            <w:r w:rsidRPr="007E02AE">
              <w:rPr>
                <w:b/>
                <w:color w:val="00B050"/>
                <w:sz w:val="28"/>
                <w:szCs w:val="28"/>
              </w:rPr>
              <w:t>25%  (2017)</w:t>
            </w:r>
          </w:p>
        </w:tc>
      </w:tr>
      <w:tr w:rsidR="007E02AE" w14:paraId="56983551"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24F3C" w14:textId="77777777" w:rsidR="007E02AE" w:rsidRPr="007E02AE" w:rsidRDefault="007E02AE" w:rsidP="002D2FCE">
            <w:pPr>
              <w:spacing w:after="0"/>
              <w:rPr>
                <w:rFonts w:ascii="Calibri" w:eastAsiaTheme="minorHAnsi" w:hAnsi="Calibri"/>
                <w:b/>
                <w:color w:val="1F497D"/>
                <w:sz w:val="28"/>
                <w:szCs w:val="28"/>
              </w:rPr>
            </w:pPr>
            <w:r w:rsidRPr="007E02AE">
              <w:rPr>
                <w:b/>
                <w:color w:val="1F497D"/>
                <w:sz w:val="28"/>
                <w:szCs w:val="28"/>
              </w:rPr>
              <w:t>NUMERACY</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0B468372"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Reduce Low Growth</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2B2D6D4E" w14:textId="77777777" w:rsidR="007E02AE" w:rsidRPr="007E02AE" w:rsidRDefault="007E02AE" w:rsidP="002D2FCE">
            <w:pPr>
              <w:spacing w:after="0"/>
              <w:rPr>
                <w:b/>
                <w:color w:val="FF0000"/>
                <w:sz w:val="28"/>
                <w:szCs w:val="28"/>
              </w:rPr>
            </w:pPr>
            <w:r w:rsidRPr="007E02AE">
              <w:rPr>
                <w:b/>
                <w:color w:val="FF0000"/>
                <w:sz w:val="28"/>
                <w:szCs w:val="28"/>
              </w:rPr>
              <w:t>60%  (2013)</w:t>
            </w:r>
          </w:p>
          <w:p w14:paraId="08C7085B"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25%  (2017)</w:t>
            </w:r>
          </w:p>
        </w:tc>
      </w:tr>
      <w:tr w:rsidR="007E02AE" w14:paraId="57365058"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24F5A" w14:textId="77777777" w:rsidR="007E02AE" w:rsidRPr="007E02AE" w:rsidRDefault="007E02AE" w:rsidP="002D2FCE">
            <w:pPr>
              <w:spacing w:after="0"/>
              <w:rPr>
                <w:rFonts w:ascii="Calibri" w:eastAsiaTheme="minorHAnsi" w:hAnsi="Calibri"/>
                <w:b/>
                <w:color w:val="1F497D"/>
                <w:sz w:val="28"/>
                <w:szCs w:val="28"/>
              </w:rPr>
            </w:pP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12EAEAE4" w14:textId="77777777" w:rsidR="007E02AE" w:rsidRPr="007E02AE" w:rsidRDefault="007E02AE" w:rsidP="002D2FCE">
            <w:pPr>
              <w:spacing w:after="0"/>
              <w:rPr>
                <w:b/>
                <w:color w:val="00B050"/>
                <w:sz w:val="28"/>
                <w:szCs w:val="28"/>
              </w:rPr>
            </w:pPr>
            <w:r w:rsidRPr="007E02AE">
              <w:rPr>
                <w:b/>
                <w:color w:val="00B050"/>
                <w:sz w:val="28"/>
                <w:szCs w:val="28"/>
              </w:rPr>
              <w:t xml:space="preserve">Increase High Growth </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5941F356" w14:textId="77777777" w:rsidR="007E02AE" w:rsidRPr="007E02AE" w:rsidRDefault="007E02AE" w:rsidP="002D2FCE">
            <w:pPr>
              <w:spacing w:after="0"/>
              <w:rPr>
                <w:b/>
                <w:color w:val="00B050"/>
                <w:sz w:val="28"/>
                <w:szCs w:val="28"/>
              </w:rPr>
            </w:pPr>
            <w:r w:rsidRPr="007E02AE">
              <w:rPr>
                <w:b/>
                <w:color w:val="00B050"/>
                <w:sz w:val="28"/>
                <w:szCs w:val="28"/>
              </w:rPr>
              <w:t>5%  (2013)</w:t>
            </w:r>
          </w:p>
          <w:p w14:paraId="52210129" w14:textId="77777777" w:rsidR="007E02AE" w:rsidRPr="007E02AE" w:rsidRDefault="007E02AE" w:rsidP="002D2FCE">
            <w:pPr>
              <w:spacing w:after="0"/>
              <w:rPr>
                <w:b/>
                <w:color w:val="00B050"/>
                <w:sz w:val="28"/>
                <w:szCs w:val="28"/>
              </w:rPr>
            </w:pPr>
            <w:r w:rsidRPr="007E02AE">
              <w:rPr>
                <w:b/>
                <w:color w:val="00B050"/>
                <w:sz w:val="28"/>
                <w:szCs w:val="28"/>
              </w:rPr>
              <w:t>25%  (2017)</w:t>
            </w:r>
          </w:p>
        </w:tc>
      </w:tr>
    </w:tbl>
    <w:p w14:paraId="45951C59" w14:textId="77777777" w:rsidR="00D23A86" w:rsidRPr="00D23A86" w:rsidRDefault="00D23A86" w:rsidP="00D23A86"/>
    <w:sectPr w:rsidR="00D23A86" w:rsidRPr="00D23A86" w:rsidSect="002A4438">
      <w:headerReference w:type="even" r:id="rId15"/>
      <w:headerReference w:type="default" r:id="rId16"/>
      <w:footerReference w:type="even" r:id="rId17"/>
      <w:footerReference w:type="default" r:id="rId18"/>
      <w:type w:val="oddPage"/>
      <w:pgSz w:w="16840" w:h="11907" w:orient="landscape" w:code="9"/>
      <w:pgMar w:top="1440" w:right="1440" w:bottom="1276"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160B3" w14:textId="77777777" w:rsidR="00DC0F45" w:rsidRDefault="00DC0F45">
      <w:r>
        <w:separator/>
      </w:r>
    </w:p>
    <w:p w14:paraId="6DE78A64" w14:textId="77777777" w:rsidR="00DC0F45" w:rsidRDefault="00DC0F45"/>
  </w:endnote>
  <w:endnote w:type="continuationSeparator" w:id="0">
    <w:p w14:paraId="4C3066DC" w14:textId="77777777" w:rsidR="00DC0F45" w:rsidRDefault="00DC0F45">
      <w:r>
        <w:continuationSeparator/>
      </w:r>
    </w:p>
    <w:p w14:paraId="77E6F51D" w14:textId="77777777" w:rsidR="00DC0F45" w:rsidRDefault="00DC0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4871" w14:textId="77777777" w:rsidR="003915C8" w:rsidRDefault="003915C8">
    <w:pPr>
      <w:pStyle w:val="Footer"/>
      <w:jc w:val="center"/>
    </w:pPr>
    <w:r>
      <w:fldChar w:fldCharType="begin"/>
    </w:r>
    <w:r>
      <w:instrText xml:space="preserve"> PAGE   \* MERGEFORMAT </w:instrText>
    </w:r>
    <w:r>
      <w:fldChar w:fldCharType="separate"/>
    </w:r>
    <w:r>
      <w:rPr>
        <w:noProof/>
      </w:rPr>
      <w:t>2</w:t>
    </w:r>
    <w:r>
      <w:rPr>
        <w:noProof/>
      </w:rPr>
      <w:fldChar w:fldCharType="end"/>
    </w:r>
  </w:p>
  <w:p w14:paraId="50BDF071" w14:textId="77777777" w:rsidR="003915C8" w:rsidRDefault="00391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888D" w14:textId="77777777" w:rsidR="003915C8" w:rsidRDefault="003915C8">
    <w:pPr>
      <w:pStyle w:val="Footer"/>
      <w:jc w:val="center"/>
    </w:pPr>
    <w:r>
      <w:fldChar w:fldCharType="begin"/>
    </w:r>
    <w:r>
      <w:instrText xml:space="preserve"> PAGE   \* MERGEFORMAT </w:instrText>
    </w:r>
    <w:r>
      <w:fldChar w:fldCharType="separate"/>
    </w:r>
    <w:r w:rsidR="002374EE">
      <w:rPr>
        <w:noProof/>
      </w:rPr>
      <w:t>1</w:t>
    </w:r>
    <w:r>
      <w:rPr>
        <w:noProof/>
      </w:rPr>
      <w:fldChar w:fldCharType="end"/>
    </w:r>
  </w:p>
  <w:p w14:paraId="76372ED5" w14:textId="77777777" w:rsidR="003915C8" w:rsidRDefault="003915C8" w:rsidP="00C80DC9">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A88F" w14:textId="77777777" w:rsidR="003915C8" w:rsidRDefault="003915C8">
    <w:pPr>
      <w:pStyle w:val="Footer"/>
    </w:pPr>
    <w:r>
      <w:fldChar w:fldCharType="begin"/>
    </w:r>
    <w:r>
      <w:instrText xml:space="preserve"> PAGE   \* MERGEFORMAT </w:instrText>
    </w:r>
    <w:r>
      <w:fldChar w:fldCharType="separate"/>
    </w:r>
    <w:r w:rsidR="002374EE">
      <w:rPr>
        <w:noProof/>
      </w:rPr>
      <w:t>14</w:t>
    </w:r>
    <w:r>
      <w:rPr>
        <w:noProof/>
      </w:rPr>
      <w:fldChar w:fldCharType="end"/>
    </w:r>
  </w:p>
  <w:p w14:paraId="114B290E" w14:textId="77777777" w:rsidR="003915C8" w:rsidRDefault="003915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4B93D" w14:textId="26D46987" w:rsidR="003915C8" w:rsidRDefault="003915C8">
    <w:pPr>
      <w:pStyle w:val="Footer"/>
    </w:pPr>
  </w:p>
  <w:p w14:paraId="155BA1B8" w14:textId="4FF5F89E" w:rsidR="003915C8" w:rsidRDefault="003915C8">
    <w:r>
      <w:t>Karingal Heights 2015 – 2018 Strategic Plan Draft                                                                                                                                                                             March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C2F1C" w14:textId="77777777" w:rsidR="00DC0F45" w:rsidRDefault="00DC0F45">
      <w:r>
        <w:separator/>
      </w:r>
    </w:p>
    <w:p w14:paraId="49884081" w14:textId="77777777" w:rsidR="00DC0F45" w:rsidRDefault="00DC0F45"/>
  </w:footnote>
  <w:footnote w:type="continuationSeparator" w:id="0">
    <w:p w14:paraId="4FCFC219" w14:textId="77777777" w:rsidR="00DC0F45" w:rsidRDefault="00DC0F45">
      <w:r>
        <w:continuationSeparator/>
      </w:r>
    </w:p>
    <w:p w14:paraId="70560D13" w14:textId="77777777" w:rsidR="00DC0F45" w:rsidRDefault="00DC0F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1BE4" w14:textId="77777777" w:rsidR="003915C8" w:rsidRDefault="003915C8">
    <w:pPr>
      <w:pStyle w:val="Header"/>
    </w:pPr>
    <w:r>
      <w:rPr>
        <w:noProof/>
        <w:lang w:eastAsia="en-AU"/>
      </w:rPr>
      <mc:AlternateContent>
        <mc:Choice Requires="wpg">
          <w:drawing>
            <wp:anchor distT="0" distB="0" distL="114300" distR="114300" simplePos="0" relativeHeight="251657728" behindDoc="0" locked="1" layoutInCell="1" allowOverlap="1" wp14:anchorId="680BE331" wp14:editId="2B17B5AE">
              <wp:simplePos x="0" y="0"/>
              <wp:positionH relativeFrom="page">
                <wp:posOffset>4785360</wp:posOffset>
              </wp:positionH>
              <wp:positionV relativeFrom="page">
                <wp:posOffset>414655</wp:posOffset>
              </wp:positionV>
              <wp:extent cx="2407285" cy="427990"/>
              <wp:effectExtent l="3810" t="5080" r="8255" b="5080"/>
              <wp:wrapNone/>
              <wp:docPr id="1"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6E27C41C" id="Logo Vic" o:spid="_x0000_s1026" style="position:absolute;margin-left:376.8pt;margin-top:32.65pt;width:189.55pt;height:33.7pt;z-index:251657728;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ptMAA&#10;AADaAAAADwAAAGRycy9kb3ducmV2LnhtbESPQYvCMBSE78L+h/AW9qapsoh0TYsIgrsXsSp7fTTP&#10;tti8lCbV+O+NIHgcZuYbZpkH04or9a6xrGA6SUAQl1Y3XCk4HjbjBQjnkTW2lknBnRzk2cdoiam2&#10;N97TtfCViBB2KSqove9SKV1Zk0E3sR1x9M62N+ij7Cupe7xFuGnlLEnm0mDDcaHGjtY1lZdiMAqG&#10;3fSP7t9h14Wi/D0NxPuF+1fq6zOsfkB4Cv4dfrW3WsEMnlfiDZ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Rpt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B8MA&#10;AADaAAAADwAAAGRycy9kb3ducmV2LnhtbESPQWvCQBSE7wX/w/KEXorZaKBIzCoiWIQeSmMpHp/Z&#10;ZxLMvl12t5r++26h0OMwM98w1WY0g7iRD71lBfMsB0HcWN1zq+DjuJ8tQYSIrHGwTAq+KcBmPXmo&#10;sNT2zu90q2MrEoRDiQq6GF0pZWg6Mhgy64iTd7HeYEzSt1J7vCe4GeQiz5+lwZ7TQoeOdh011/rL&#10;KNDH4vzSuNNSu51/fTOftLX8pNTjdNyuQEQa43/4r33QCgr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FB8MAAADaAAAADwAAAAAAAAAAAAAAAACYAgAAZHJzL2Rv&#10;d25yZXYueG1sUEsFBgAAAAAEAAQA9QAAAIg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D6B9" w14:textId="77777777" w:rsidR="003915C8" w:rsidRDefault="003915C8">
    <w:pPr>
      <w:pStyle w:val="Header"/>
    </w:pPr>
  </w:p>
  <w:p w14:paraId="56132D74" w14:textId="77777777" w:rsidR="003915C8" w:rsidRDefault="003915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913B" w14:textId="77777777" w:rsidR="003915C8" w:rsidRPr="005740BD" w:rsidRDefault="003915C8" w:rsidP="000A1906">
    <w:pPr>
      <w:pStyle w:val="Header"/>
    </w:pPr>
  </w:p>
  <w:p w14:paraId="5A2A6085" w14:textId="77777777" w:rsidR="003915C8" w:rsidRDefault="003915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0017221A"/>
    <w:multiLevelType w:val="hybridMultilevel"/>
    <w:tmpl w:val="D7BA7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97041C"/>
    <w:multiLevelType w:val="hybridMultilevel"/>
    <w:tmpl w:val="AC5CC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DA0EB5"/>
    <w:multiLevelType w:val="hybridMultilevel"/>
    <w:tmpl w:val="F0D24F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14CB76C5"/>
    <w:multiLevelType w:val="hybridMultilevel"/>
    <w:tmpl w:val="54361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C724C9"/>
    <w:multiLevelType w:val="hybridMultilevel"/>
    <w:tmpl w:val="1E28379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C406E4D"/>
    <w:multiLevelType w:val="hybridMultilevel"/>
    <w:tmpl w:val="8E560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5D347D8"/>
    <w:multiLevelType w:val="hybridMultilevel"/>
    <w:tmpl w:val="7DFEE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036BC8"/>
    <w:multiLevelType w:val="hybridMultilevel"/>
    <w:tmpl w:val="51FE0EA6"/>
    <w:lvl w:ilvl="0" w:tplc="29DAF1BA">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F24DAB"/>
    <w:multiLevelType w:val="hybridMultilevel"/>
    <w:tmpl w:val="A0DE0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90338A"/>
    <w:multiLevelType w:val="hybridMultilevel"/>
    <w:tmpl w:val="FAEC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E950FA"/>
    <w:multiLevelType w:val="hybridMultilevel"/>
    <w:tmpl w:val="BD82C04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80F92"/>
    <w:multiLevelType w:val="hybridMultilevel"/>
    <w:tmpl w:val="FE42E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num w:numId="1">
    <w:abstractNumId w:val="10"/>
  </w:num>
  <w:num w:numId="2">
    <w:abstractNumId w:val="14"/>
  </w:num>
  <w:num w:numId="3">
    <w:abstractNumId w:val="0"/>
  </w:num>
  <w:num w:numId="4">
    <w:abstractNumId w:val="7"/>
  </w:num>
  <w:num w:numId="5">
    <w:abstractNumId w:val="4"/>
  </w:num>
  <w:num w:numId="6">
    <w:abstractNumId w:val="8"/>
  </w:num>
  <w:num w:numId="7">
    <w:abstractNumId w:val="11"/>
  </w:num>
  <w:num w:numId="8">
    <w:abstractNumId w:val="6"/>
  </w:num>
  <w:num w:numId="9">
    <w:abstractNumId w:val="13"/>
  </w:num>
  <w:num w:numId="10">
    <w:abstractNumId w:val="1"/>
  </w:num>
  <w:num w:numId="11">
    <w:abstractNumId w:val="3"/>
  </w:num>
  <w:num w:numId="12">
    <w:abstractNumId w:val="2"/>
  </w:num>
  <w:num w:numId="13">
    <w:abstractNumId w:val="12"/>
  </w:num>
  <w:num w:numId="14">
    <w:abstractNumId w:val="5"/>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4097">
      <o:colormru v:ext="edit" colors="#9446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FD"/>
    <w:rsid w:val="00006322"/>
    <w:rsid w:val="00006425"/>
    <w:rsid w:val="00012475"/>
    <w:rsid w:val="000132F6"/>
    <w:rsid w:val="00024563"/>
    <w:rsid w:val="000334B1"/>
    <w:rsid w:val="00034118"/>
    <w:rsid w:val="000376A0"/>
    <w:rsid w:val="00050671"/>
    <w:rsid w:val="00066445"/>
    <w:rsid w:val="00066520"/>
    <w:rsid w:val="00096A04"/>
    <w:rsid w:val="000A1906"/>
    <w:rsid w:val="000A6655"/>
    <w:rsid w:val="000B35A1"/>
    <w:rsid w:val="000C0314"/>
    <w:rsid w:val="000C0732"/>
    <w:rsid w:val="000D036C"/>
    <w:rsid w:val="000D111A"/>
    <w:rsid w:val="000D2CFE"/>
    <w:rsid w:val="000D3BFA"/>
    <w:rsid w:val="000E3994"/>
    <w:rsid w:val="000F235C"/>
    <w:rsid w:val="000F250B"/>
    <w:rsid w:val="000F772F"/>
    <w:rsid w:val="00100033"/>
    <w:rsid w:val="0012722D"/>
    <w:rsid w:val="00140F76"/>
    <w:rsid w:val="001505B5"/>
    <w:rsid w:val="00155FF7"/>
    <w:rsid w:val="001800EA"/>
    <w:rsid w:val="00196F17"/>
    <w:rsid w:val="001A41B5"/>
    <w:rsid w:val="001D0DAA"/>
    <w:rsid w:val="001F0DDB"/>
    <w:rsid w:val="001F33D8"/>
    <w:rsid w:val="001F45F9"/>
    <w:rsid w:val="00207B08"/>
    <w:rsid w:val="00224EE1"/>
    <w:rsid w:val="00236CCE"/>
    <w:rsid w:val="002374EE"/>
    <w:rsid w:val="002401F5"/>
    <w:rsid w:val="00246BF6"/>
    <w:rsid w:val="00250BAC"/>
    <w:rsid w:val="00250EA5"/>
    <w:rsid w:val="002546BB"/>
    <w:rsid w:val="00261786"/>
    <w:rsid w:val="00271828"/>
    <w:rsid w:val="00296D43"/>
    <w:rsid w:val="002A20CD"/>
    <w:rsid w:val="002A4438"/>
    <w:rsid w:val="002C312C"/>
    <w:rsid w:val="002D2FCE"/>
    <w:rsid w:val="002D65B5"/>
    <w:rsid w:val="002E07AA"/>
    <w:rsid w:val="0030310F"/>
    <w:rsid w:val="003062D5"/>
    <w:rsid w:val="00323727"/>
    <w:rsid w:val="00324E4E"/>
    <w:rsid w:val="00327BC1"/>
    <w:rsid w:val="00345F5B"/>
    <w:rsid w:val="00347399"/>
    <w:rsid w:val="00356FC1"/>
    <w:rsid w:val="00370C24"/>
    <w:rsid w:val="0037191A"/>
    <w:rsid w:val="00372A9D"/>
    <w:rsid w:val="003915C8"/>
    <w:rsid w:val="00395971"/>
    <w:rsid w:val="003B611A"/>
    <w:rsid w:val="003E09A2"/>
    <w:rsid w:val="003E71FD"/>
    <w:rsid w:val="003F0163"/>
    <w:rsid w:val="003F295F"/>
    <w:rsid w:val="00421E67"/>
    <w:rsid w:val="0043592E"/>
    <w:rsid w:val="0043619D"/>
    <w:rsid w:val="00445E51"/>
    <w:rsid w:val="004518C9"/>
    <w:rsid w:val="00461E63"/>
    <w:rsid w:val="004634A5"/>
    <w:rsid w:val="004662C8"/>
    <w:rsid w:val="00473135"/>
    <w:rsid w:val="0047572A"/>
    <w:rsid w:val="00486175"/>
    <w:rsid w:val="004B6C58"/>
    <w:rsid w:val="004C33FC"/>
    <w:rsid w:val="004C5199"/>
    <w:rsid w:val="004C55EA"/>
    <w:rsid w:val="004E2B95"/>
    <w:rsid w:val="00503169"/>
    <w:rsid w:val="00520C96"/>
    <w:rsid w:val="00542E00"/>
    <w:rsid w:val="00546E97"/>
    <w:rsid w:val="00552267"/>
    <w:rsid w:val="005659DD"/>
    <w:rsid w:val="00576102"/>
    <w:rsid w:val="00582667"/>
    <w:rsid w:val="005D77C6"/>
    <w:rsid w:val="005D7A73"/>
    <w:rsid w:val="005E6F87"/>
    <w:rsid w:val="005F0B21"/>
    <w:rsid w:val="005F308C"/>
    <w:rsid w:val="00602B7E"/>
    <w:rsid w:val="00670104"/>
    <w:rsid w:val="00680742"/>
    <w:rsid w:val="0068082C"/>
    <w:rsid w:val="00683EFF"/>
    <w:rsid w:val="0068739C"/>
    <w:rsid w:val="006914A2"/>
    <w:rsid w:val="006A6272"/>
    <w:rsid w:val="006B6A93"/>
    <w:rsid w:val="006C3D39"/>
    <w:rsid w:val="006C6A2B"/>
    <w:rsid w:val="006D2C7E"/>
    <w:rsid w:val="006D2CBF"/>
    <w:rsid w:val="006D795B"/>
    <w:rsid w:val="006E1C55"/>
    <w:rsid w:val="00712606"/>
    <w:rsid w:val="007214AA"/>
    <w:rsid w:val="00737BD6"/>
    <w:rsid w:val="00744C53"/>
    <w:rsid w:val="007460BA"/>
    <w:rsid w:val="007503B9"/>
    <w:rsid w:val="00756225"/>
    <w:rsid w:val="00756A67"/>
    <w:rsid w:val="007740B4"/>
    <w:rsid w:val="007765DC"/>
    <w:rsid w:val="0077721B"/>
    <w:rsid w:val="00785E2E"/>
    <w:rsid w:val="007C379A"/>
    <w:rsid w:val="007C4F5D"/>
    <w:rsid w:val="007D5C86"/>
    <w:rsid w:val="007D7756"/>
    <w:rsid w:val="007E02AE"/>
    <w:rsid w:val="007E1C46"/>
    <w:rsid w:val="007E62A7"/>
    <w:rsid w:val="007F30E2"/>
    <w:rsid w:val="007F5C4F"/>
    <w:rsid w:val="007F6002"/>
    <w:rsid w:val="00800549"/>
    <w:rsid w:val="00817D4D"/>
    <w:rsid w:val="008247C6"/>
    <w:rsid w:val="008371B6"/>
    <w:rsid w:val="008469DB"/>
    <w:rsid w:val="0085217D"/>
    <w:rsid w:val="008534DE"/>
    <w:rsid w:val="00861F85"/>
    <w:rsid w:val="008776BB"/>
    <w:rsid w:val="00885513"/>
    <w:rsid w:val="00895FE4"/>
    <w:rsid w:val="008961F9"/>
    <w:rsid w:val="008F2E16"/>
    <w:rsid w:val="00901CF6"/>
    <w:rsid w:val="00906F7F"/>
    <w:rsid w:val="009215F5"/>
    <w:rsid w:val="00937FE8"/>
    <w:rsid w:val="00946C54"/>
    <w:rsid w:val="00952E63"/>
    <w:rsid w:val="00957146"/>
    <w:rsid w:val="00963A4A"/>
    <w:rsid w:val="00980C4A"/>
    <w:rsid w:val="0098765A"/>
    <w:rsid w:val="00990DCD"/>
    <w:rsid w:val="009B0DEF"/>
    <w:rsid w:val="009B795D"/>
    <w:rsid w:val="009C55F2"/>
    <w:rsid w:val="009E5F61"/>
    <w:rsid w:val="009E7E6E"/>
    <w:rsid w:val="00A022EE"/>
    <w:rsid w:val="00A16158"/>
    <w:rsid w:val="00A17443"/>
    <w:rsid w:val="00A36765"/>
    <w:rsid w:val="00A462DF"/>
    <w:rsid w:val="00A82367"/>
    <w:rsid w:val="00A87EC7"/>
    <w:rsid w:val="00A95F7C"/>
    <w:rsid w:val="00AB34BD"/>
    <w:rsid w:val="00AB6D7B"/>
    <w:rsid w:val="00AC1925"/>
    <w:rsid w:val="00AC240E"/>
    <w:rsid w:val="00AD0EF6"/>
    <w:rsid w:val="00AD3E98"/>
    <w:rsid w:val="00AF1EAA"/>
    <w:rsid w:val="00AF36F8"/>
    <w:rsid w:val="00B1408C"/>
    <w:rsid w:val="00B216AA"/>
    <w:rsid w:val="00B21910"/>
    <w:rsid w:val="00B254C6"/>
    <w:rsid w:val="00B32E98"/>
    <w:rsid w:val="00B447C4"/>
    <w:rsid w:val="00B53876"/>
    <w:rsid w:val="00B71F7F"/>
    <w:rsid w:val="00B862F8"/>
    <w:rsid w:val="00B93BAD"/>
    <w:rsid w:val="00BA7B30"/>
    <w:rsid w:val="00BB7FCC"/>
    <w:rsid w:val="00BC0233"/>
    <w:rsid w:val="00C00589"/>
    <w:rsid w:val="00C00801"/>
    <w:rsid w:val="00C03653"/>
    <w:rsid w:val="00C132AF"/>
    <w:rsid w:val="00C32046"/>
    <w:rsid w:val="00C32A02"/>
    <w:rsid w:val="00C75AC0"/>
    <w:rsid w:val="00C80DC9"/>
    <w:rsid w:val="00C9322E"/>
    <w:rsid w:val="00CB352B"/>
    <w:rsid w:val="00CB6637"/>
    <w:rsid w:val="00CE570A"/>
    <w:rsid w:val="00CE58FD"/>
    <w:rsid w:val="00CF22DB"/>
    <w:rsid w:val="00D14107"/>
    <w:rsid w:val="00D163F4"/>
    <w:rsid w:val="00D20A54"/>
    <w:rsid w:val="00D22B22"/>
    <w:rsid w:val="00D23A86"/>
    <w:rsid w:val="00D323E7"/>
    <w:rsid w:val="00D43D75"/>
    <w:rsid w:val="00D45F66"/>
    <w:rsid w:val="00D60628"/>
    <w:rsid w:val="00D63115"/>
    <w:rsid w:val="00D81856"/>
    <w:rsid w:val="00DA2241"/>
    <w:rsid w:val="00DA505D"/>
    <w:rsid w:val="00DA7488"/>
    <w:rsid w:val="00DC0F45"/>
    <w:rsid w:val="00DD41AD"/>
    <w:rsid w:val="00DE1FB0"/>
    <w:rsid w:val="00DE4FD8"/>
    <w:rsid w:val="00DF4D20"/>
    <w:rsid w:val="00E22052"/>
    <w:rsid w:val="00E44B99"/>
    <w:rsid w:val="00E505CF"/>
    <w:rsid w:val="00E54E86"/>
    <w:rsid w:val="00E850BC"/>
    <w:rsid w:val="00E90A78"/>
    <w:rsid w:val="00E9380F"/>
    <w:rsid w:val="00EB5D7C"/>
    <w:rsid w:val="00EC42EB"/>
    <w:rsid w:val="00EE1AE4"/>
    <w:rsid w:val="00EE2AA4"/>
    <w:rsid w:val="00EE7713"/>
    <w:rsid w:val="00F00A43"/>
    <w:rsid w:val="00F1254D"/>
    <w:rsid w:val="00F2493E"/>
    <w:rsid w:val="00F25495"/>
    <w:rsid w:val="00F36B8D"/>
    <w:rsid w:val="00F458E9"/>
    <w:rsid w:val="00F51FD5"/>
    <w:rsid w:val="00F54514"/>
    <w:rsid w:val="00F5773C"/>
    <w:rsid w:val="00F64355"/>
    <w:rsid w:val="00F6714C"/>
    <w:rsid w:val="00F67D5B"/>
    <w:rsid w:val="00FB2E7B"/>
    <w:rsid w:val="00FC1047"/>
    <w:rsid w:val="00FD1F20"/>
    <w:rsid w:val="00FD6A97"/>
    <w:rsid w:val="00FF48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4697"/>
    </o:shapedefaults>
    <o:shapelayout v:ext="edit">
      <o:idmap v:ext="edit" data="1"/>
    </o:shapelayout>
  </w:shapeDefaults>
  <w:decimalSymbol w:val="."/>
  <w:listSeparator w:val=","/>
  <w14:docId w14:val="1D21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2"/>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1"/>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uiPriority w:val="99"/>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3"/>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ListParagraph">
    <w:name w:val="List Paragraph"/>
    <w:basedOn w:val="Normal"/>
    <w:uiPriority w:val="34"/>
    <w:qFormat/>
    <w:rsid w:val="00737BD6"/>
    <w:pPr>
      <w:ind w:left="720"/>
      <w:contextualSpacing/>
    </w:pPr>
  </w:style>
  <w:style w:type="paragraph" w:customStyle="1" w:styleId="HeaderRow">
    <w:name w:val="Header_Row"/>
    <w:basedOn w:val="Normal"/>
    <w:rsid w:val="00347399"/>
    <w:pPr>
      <w:spacing w:after="0" w:line="240" w:lineRule="auto"/>
    </w:pPr>
    <w:rPr>
      <w:color w:val="FFFFFF"/>
      <w:sz w:val="25"/>
    </w:rPr>
  </w:style>
  <w:style w:type="paragraph" w:styleId="NoSpacing">
    <w:name w:val="No Spacing"/>
    <w:qFormat/>
    <w:rsid w:val="00F1254D"/>
    <w:rPr>
      <w:rFonts w:ascii="Arial" w:hAnsi="Arial"/>
      <w:color w:val="747378"/>
      <w:sz w:val="18"/>
      <w:szCs w:val="24"/>
      <w:lang w:eastAsia="en-US"/>
    </w:rPr>
  </w:style>
  <w:style w:type="paragraph" w:customStyle="1" w:styleId="p1">
    <w:name w:val="p1"/>
    <w:basedOn w:val="Normal"/>
    <w:uiPriority w:val="99"/>
    <w:rsid w:val="00AB6D7B"/>
    <w:pPr>
      <w:widowControl w:val="0"/>
      <w:tabs>
        <w:tab w:val="left" w:pos="900"/>
      </w:tabs>
      <w:spacing w:after="0" w:line="520" w:lineRule="atLeast"/>
    </w:pPr>
    <w:rPr>
      <w:rFonts w:ascii="Times New Roman" w:eastAsia="Calibri" w:hAnsi="Times New Roman"/>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2"/>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1"/>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uiPriority w:val="99"/>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3"/>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ListParagraph">
    <w:name w:val="List Paragraph"/>
    <w:basedOn w:val="Normal"/>
    <w:uiPriority w:val="34"/>
    <w:qFormat/>
    <w:rsid w:val="00737BD6"/>
    <w:pPr>
      <w:ind w:left="720"/>
      <w:contextualSpacing/>
    </w:pPr>
  </w:style>
  <w:style w:type="paragraph" w:customStyle="1" w:styleId="HeaderRow">
    <w:name w:val="Header_Row"/>
    <w:basedOn w:val="Normal"/>
    <w:rsid w:val="00347399"/>
    <w:pPr>
      <w:spacing w:after="0" w:line="240" w:lineRule="auto"/>
    </w:pPr>
    <w:rPr>
      <w:color w:val="FFFFFF"/>
      <w:sz w:val="25"/>
    </w:rPr>
  </w:style>
  <w:style w:type="paragraph" w:styleId="NoSpacing">
    <w:name w:val="No Spacing"/>
    <w:qFormat/>
    <w:rsid w:val="00F1254D"/>
    <w:rPr>
      <w:rFonts w:ascii="Arial" w:hAnsi="Arial"/>
      <w:color w:val="747378"/>
      <w:sz w:val="18"/>
      <w:szCs w:val="24"/>
      <w:lang w:eastAsia="en-US"/>
    </w:rPr>
  </w:style>
  <w:style w:type="paragraph" w:customStyle="1" w:styleId="p1">
    <w:name w:val="p1"/>
    <w:basedOn w:val="Normal"/>
    <w:uiPriority w:val="99"/>
    <w:rsid w:val="00AB6D7B"/>
    <w:pPr>
      <w:widowControl w:val="0"/>
      <w:tabs>
        <w:tab w:val="left" w:pos="900"/>
      </w:tabs>
      <w:spacing w:after="0" w:line="520" w:lineRule="atLeast"/>
    </w:pPr>
    <w:rPr>
      <w:rFonts w:ascii="Times New Roman" w:eastAsia="Calibri" w:hAnsi="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6428">
      <w:bodyDiv w:val="1"/>
      <w:marLeft w:val="0"/>
      <w:marRight w:val="0"/>
      <w:marTop w:val="0"/>
      <w:marBottom w:val="0"/>
      <w:divBdr>
        <w:top w:val="none" w:sz="0" w:space="0" w:color="auto"/>
        <w:left w:val="none" w:sz="0" w:space="0" w:color="auto"/>
        <w:bottom w:val="none" w:sz="0" w:space="0" w:color="auto"/>
        <w:right w:val="none" w:sz="0" w:space="0" w:color="auto"/>
      </w:divBdr>
    </w:div>
    <w:div w:id="770512914">
      <w:bodyDiv w:val="1"/>
      <w:marLeft w:val="0"/>
      <w:marRight w:val="0"/>
      <w:marTop w:val="0"/>
      <w:marBottom w:val="0"/>
      <w:divBdr>
        <w:top w:val="none" w:sz="0" w:space="0" w:color="auto"/>
        <w:left w:val="none" w:sz="0" w:space="0" w:color="auto"/>
        <w:bottom w:val="none" w:sz="0" w:space="0" w:color="auto"/>
        <w:right w:val="none" w:sz="0" w:space="0" w:color="auto"/>
      </w:divBdr>
    </w:div>
    <w:div w:id="1103914226">
      <w:bodyDiv w:val="1"/>
      <w:marLeft w:val="0"/>
      <w:marRight w:val="0"/>
      <w:marTop w:val="0"/>
      <w:marBottom w:val="0"/>
      <w:divBdr>
        <w:top w:val="none" w:sz="0" w:space="0" w:color="auto"/>
        <w:left w:val="none" w:sz="0" w:space="0" w:color="auto"/>
        <w:bottom w:val="none" w:sz="0" w:space="0" w:color="auto"/>
        <w:right w:val="none" w:sz="0" w:space="0" w:color="auto"/>
      </w:divBdr>
      <w:divsChild>
        <w:div w:id="73015826">
          <w:marLeft w:val="0"/>
          <w:marRight w:val="0"/>
          <w:marTop w:val="280"/>
          <w:marBottom w:val="280"/>
          <w:divBdr>
            <w:top w:val="none" w:sz="0" w:space="0" w:color="auto"/>
            <w:left w:val="none" w:sz="0" w:space="0" w:color="auto"/>
            <w:bottom w:val="none" w:sz="0" w:space="0" w:color="auto"/>
            <w:right w:val="none" w:sz="0" w:space="0" w:color="auto"/>
          </w:divBdr>
        </w:div>
        <w:div w:id="624896319">
          <w:marLeft w:val="0"/>
          <w:marRight w:val="0"/>
          <w:marTop w:val="280"/>
          <w:marBottom w:val="280"/>
          <w:divBdr>
            <w:top w:val="none" w:sz="0" w:space="0" w:color="auto"/>
            <w:left w:val="none" w:sz="0" w:space="0" w:color="auto"/>
            <w:bottom w:val="none" w:sz="0" w:space="0" w:color="auto"/>
            <w:right w:val="none" w:sz="0" w:space="0" w:color="auto"/>
          </w:divBdr>
        </w:div>
        <w:div w:id="1471049968">
          <w:marLeft w:val="0"/>
          <w:marRight w:val="0"/>
          <w:marTop w:val="280"/>
          <w:marBottom w:val="280"/>
          <w:divBdr>
            <w:top w:val="none" w:sz="0" w:space="0" w:color="auto"/>
            <w:left w:val="none" w:sz="0" w:space="0" w:color="auto"/>
            <w:bottom w:val="none" w:sz="0" w:space="0" w:color="auto"/>
            <w:right w:val="none" w:sz="0" w:space="0" w:color="auto"/>
          </w:divBdr>
        </w:div>
      </w:divsChild>
    </w:div>
    <w:div w:id="1676347999">
      <w:bodyDiv w:val="1"/>
      <w:marLeft w:val="0"/>
      <w:marRight w:val="0"/>
      <w:marTop w:val="0"/>
      <w:marBottom w:val="0"/>
      <w:divBdr>
        <w:top w:val="none" w:sz="0" w:space="0" w:color="auto"/>
        <w:left w:val="none" w:sz="0" w:space="0" w:color="auto"/>
        <w:bottom w:val="none" w:sz="0" w:space="0" w:color="auto"/>
        <w:right w:val="none" w:sz="0" w:space="0" w:color="auto"/>
      </w:divBdr>
    </w:div>
    <w:div w:id="1722167870">
      <w:bodyDiv w:val="1"/>
      <w:marLeft w:val="0"/>
      <w:marRight w:val="0"/>
      <w:marTop w:val="0"/>
      <w:marBottom w:val="0"/>
      <w:divBdr>
        <w:top w:val="none" w:sz="0" w:space="0" w:color="auto"/>
        <w:left w:val="none" w:sz="0" w:space="0" w:color="auto"/>
        <w:bottom w:val="none" w:sz="0" w:space="0" w:color="auto"/>
        <w:right w:val="none" w:sz="0" w:space="0" w:color="auto"/>
      </w:divBdr>
    </w:div>
    <w:div w:id="2029983252">
      <w:bodyDiv w:val="1"/>
      <w:marLeft w:val="0"/>
      <w:marRight w:val="0"/>
      <w:marTop w:val="0"/>
      <w:marBottom w:val="0"/>
      <w:divBdr>
        <w:top w:val="none" w:sz="0" w:space="0" w:color="auto"/>
        <w:left w:val="none" w:sz="0" w:space="0" w:color="auto"/>
        <w:bottom w:val="none" w:sz="0" w:space="0" w:color="auto"/>
        <w:right w:val="none" w:sz="0" w:space="0" w:color="auto"/>
      </w:divBdr>
    </w:div>
    <w:div w:id="21386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E88894C8D34C8873237343E4227E" ma:contentTypeVersion="3" ma:contentTypeDescription="Create a new document." ma:contentTypeScope="" ma:versionID="71f029b92ecda6b50ace91512eda3a88">
  <xsd:schema xmlns:xsd="http://www.w3.org/2001/XMLSchema" xmlns:xs="http://www.w3.org/2001/XMLSchema" xmlns:p="http://schemas.microsoft.com/office/2006/metadata/properties" xmlns:ns1="http://schemas.microsoft.com/sharepoint/v3" xmlns:ns2="4ec0effb-08bc-4d66-a79e-ae3f012327d8" targetNamespace="http://schemas.microsoft.com/office/2006/metadata/properties" ma:root="true" ma:fieldsID="6f47ea2c0e93c888dfc3da8a6abe2c48" ns1:_="" ns2:_="">
    <xsd:import namespace="http://schemas.microsoft.com/sharepoint/v3"/>
    <xsd:import namespace="4ec0effb-08bc-4d66-a79e-ae3f012327d8"/>
    <xsd:element name="properties">
      <xsd:complexType>
        <xsd:sequence>
          <xsd:element name="documentManagement">
            <xsd:complexType>
              <xsd:all>
                <xsd:element ref="ns2:PublishingStartDate" minOccurs="0"/>
                <xsd:element ref="ns1:PublishingExpirationDate"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c0effb-08bc-4d66-a79e-ae3f012327d8"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age" ma:index="10" nillable="true" ma:displayName="Page" ma:default="Home" ma:description="Choose which page the link will appear on" ma:format="Dropdown" ma:internalName="Page">
      <xsd:simpleType>
        <xsd:restriction base="dms:Choice">
          <xsd:enumeration value="Home"/>
          <xsd:enumeration value="Self-evaluation"/>
          <xsd:enumeration value="Peer Review"/>
          <xsd:enumeration value="Priority Review"/>
          <xsd:enumeration value="Support and Intervention"/>
          <xsd:enumeration value="School Review Panel"/>
          <xsd:enumeration value="Intervention Panel"/>
          <xsd:enumeration value="Planning"/>
          <xsd:enumeration value="Re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4ec0effb-08bc-4d66-a79e-ae3f012327d8" xsi:nil="true"/>
    <PublishingExpirationDate xmlns="http://schemas.microsoft.com/sharepoint/v3" xsi:nil="true"/>
    <Page xmlns="4ec0effb-08bc-4d66-a79e-ae3f012327d8">Planning</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4973-2AAE-4BB5-AF22-6F885FE6C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0effb-08bc-4d66-a79e-ae3f01232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72FF3-DDE7-404A-8F8F-E2F8ED663D2C}">
  <ds:schemaRefs>
    <ds:schemaRef ds:uri="http://schemas.microsoft.com/sharepoint/v3/contenttype/forms"/>
  </ds:schemaRefs>
</ds:datastoreItem>
</file>

<file path=customXml/itemProps3.xml><?xml version="1.0" encoding="utf-8"?>
<ds:datastoreItem xmlns:ds="http://schemas.openxmlformats.org/officeDocument/2006/customXml" ds:itemID="{B67E47BA-D991-4A0D-837E-D2DB231F12E6}">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4ec0effb-08bc-4d66-a79e-ae3f012327d8"/>
    <ds:schemaRef ds:uri="http://schemas.microsoft.com/sharepoint/v3"/>
  </ds:schemaRefs>
</ds:datastoreItem>
</file>

<file path=customXml/itemProps4.xml><?xml version="1.0" encoding="utf-8"?>
<ds:datastoreItem xmlns:ds="http://schemas.openxmlformats.org/officeDocument/2006/customXml" ds:itemID="{5EC13F18-9225-478F-AEC7-761A9F08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Template_School_Strat_Plan_FINAL.dot</Template>
  <TotalTime>0</TotalTime>
  <Pages>15</Pages>
  <Words>4644</Words>
  <Characters>28291</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08370714</dc:creator>
  <cp:lastModifiedBy>Riley, Kerryn A</cp:lastModifiedBy>
  <cp:revision>2</cp:revision>
  <cp:lastPrinted>2014-12-08T22:47:00Z</cp:lastPrinted>
  <dcterms:created xsi:type="dcterms:W3CDTF">2015-07-15T02:33:00Z</dcterms:created>
  <dcterms:modified xsi:type="dcterms:W3CDTF">2015-07-15T02:33:00Z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0x010100008EE88894C8D34C8873237343E4227E</vt:lpwstr>
  </property>
</Properties>
</file>